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B680" w14:textId="77777777" w:rsidR="00105FA0" w:rsidRDefault="00000000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14:paraId="0CD4243F" w14:textId="77777777" w:rsidR="00105FA0" w:rsidRDefault="00000000">
      <w:pPr>
        <w:ind w:leftChars="304" w:left="638"/>
        <w:jc w:val="center"/>
        <w:rPr>
          <w:rFonts w:ascii="Times New Roman" w:eastAsia="黑体" w:hAnsi="Times New Roman" w:cs="Times New Roman"/>
          <w:sz w:val="32"/>
          <w:szCs w:val="32"/>
          <w:highlight w:val="yellow"/>
        </w:rPr>
      </w:pPr>
      <w:r>
        <w:rPr>
          <w:rFonts w:ascii="Times New Roman" w:eastAsia="小标宋" w:hAnsi="Times New Roman" w:cs="Times New Roman"/>
          <w:kern w:val="0"/>
          <w:sz w:val="44"/>
          <w:szCs w:val="44"/>
        </w:rPr>
        <w:t>酒店交通路线说明</w:t>
      </w:r>
    </w:p>
    <w:p w14:paraId="417F2CE6" w14:textId="77777777" w:rsidR="00105FA0" w:rsidRDefault="00000000">
      <w:pPr>
        <w:adjustRightInd w:val="0"/>
        <w:snapToGrid w:val="0"/>
        <w:spacing w:line="300" w:lineRule="auto"/>
        <w:ind w:leftChars="304" w:left="638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酒店名称：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</w:t>
      </w:r>
    </w:p>
    <w:p w14:paraId="46EA4D3E" w14:textId="77777777" w:rsidR="00105FA0" w:rsidRDefault="00000000">
      <w:pPr>
        <w:adjustRightInd w:val="0"/>
        <w:snapToGrid w:val="0"/>
        <w:spacing w:line="300" w:lineRule="auto"/>
        <w:ind w:leftChars="304" w:left="638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地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址：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江西省南昌市红谷滩区南龙蟠街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555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号</w:t>
      </w:r>
    </w:p>
    <w:p w14:paraId="25A22DA0" w14:textId="77777777" w:rsidR="00105FA0" w:rsidRDefault="00000000">
      <w:pPr>
        <w:adjustRightInd w:val="0"/>
        <w:snapToGrid w:val="0"/>
        <w:spacing w:line="30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昌北机场</w:t>
      </w:r>
    </w:p>
    <w:p w14:paraId="59BD0E64" w14:textId="77777777" w:rsidR="00105FA0" w:rsidRDefault="00000000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①</w:t>
      </w:r>
      <w:r>
        <w:rPr>
          <w:rFonts w:ascii="Times New Roman" w:eastAsia="仿宋" w:hAnsi="Times New Roman" w:cs="Times New Roman"/>
          <w:sz w:val="32"/>
          <w:szCs w:val="32"/>
        </w:rPr>
        <w:t>乘坐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机场公交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南昌西站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公交站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后下车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355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米至南昌西站地铁站，换乘“地铁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号线”至“九龙湖南”站下车步行约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86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17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44DE062B" w14:textId="77777777" w:rsidR="00105FA0" w:rsidRDefault="00000000">
      <w:pPr>
        <w:pStyle w:val="a4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南昌融创永乐半山酒店，距离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公里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149F726B" w14:textId="77777777" w:rsidR="00105FA0" w:rsidRDefault="00000000">
      <w:pPr>
        <w:pStyle w:val="a4"/>
        <w:ind w:firstLineChars="200" w:firstLine="643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南昌西站</w:t>
      </w:r>
    </w:p>
    <w:p w14:paraId="43F541B2" w14:textId="77777777" w:rsidR="00105FA0" w:rsidRDefault="00000000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①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乘坐“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地铁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号线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“九龙湖南”站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下车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，共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站，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32E626CD" w14:textId="77777777" w:rsidR="00105FA0" w:rsidRDefault="00000000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426B57D8" w14:textId="77777777" w:rsidR="00105FA0" w:rsidRDefault="00000000">
      <w:pPr>
        <w:adjustRightInd w:val="0"/>
        <w:snapToGrid w:val="0"/>
        <w:spacing w:line="300" w:lineRule="auto"/>
        <w:ind w:leftChars="304" w:left="638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南昌站</w:t>
      </w:r>
    </w:p>
    <w:p w14:paraId="2B15DD5A" w14:textId="77777777" w:rsidR="00105FA0" w:rsidRDefault="00000000">
      <w:pPr>
        <w:adjustRightInd w:val="0"/>
        <w:snapToGrid w:val="0"/>
        <w:spacing w:line="300" w:lineRule="auto"/>
        <w:ind w:firstLineChars="200" w:firstLine="616"/>
        <w:jc w:val="left"/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①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乘坐“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地铁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号线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“九龙湖南”站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下车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南昌融创永乐半山酒店，共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22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站，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60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。</w:t>
      </w:r>
    </w:p>
    <w:p w14:paraId="00D97E0C" w14:textId="77777777" w:rsidR="00105FA0" w:rsidRDefault="00000000">
      <w:pPr>
        <w:pStyle w:val="a4"/>
        <w:ind w:firstLineChars="200" w:firstLine="640"/>
        <w:rPr>
          <w:rFonts w:ascii="Times New Roman" w:eastAsia="仿宋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南昌融创永乐半山酒店，距离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22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公里，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32C53640" w14:textId="77777777" w:rsidR="00105FA0" w:rsidRDefault="00105FA0">
      <w:pPr>
        <w:pStyle w:val="a4"/>
        <w:rPr>
          <w:rFonts w:ascii="Times New Roman" w:eastAsia="仿宋" w:hAnsi="Times New Roman" w:cs="Times New Roman"/>
          <w:kern w:val="0"/>
          <w:sz w:val="30"/>
          <w:szCs w:val="30"/>
          <w:lang w:bidi="ar"/>
        </w:rPr>
      </w:pPr>
    </w:p>
    <w:p w14:paraId="52BF0F50" w14:textId="77777777" w:rsidR="00105FA0" w:rsidRDefault="00105FA0">
      <w:pPr>
        <w:pStyle w:val="a4"/>
        <w:rPr>
          <w:rFonts w:ascii="Times New Roman" w:eastAsia="仿宋" w:hAnsi="Times New Roman" w:cs="Times New Roman"/>
          <w:kern w:val="0"/>
          <w:sz w:val="30"/>
          <w:szCs w:val="30"/>
          <w:lang w:bidi="ar"/>
        </w:rPr>
      </w:pPr>
    </w:p>
    <w:p w14:paraId="06BB6225" w14:textId="77777777" w:rsidR="00105FA0" w:rsidRDefault="00105FA0">
      <w:pPr>
        <w:rPr>
          <w:rFonts w:ascii="Times New Roman" w:eastAsia="黑体" w:hAnsi="Times New Roman" w:cs="Times New Roman"/>
          <w:bCs/>
          <w:sz w:val="32"/>
          <w:szCs w:val="32"/>
        </w:rPr>
      </w:pPr>
    </w:p>
    <w:p w14:paraId="5DB0DACA" w14:textId="77777777" w:rsidR="00105FA0" w:rsidRDefault="00000000">
      <w:pPr>
        <w:rPr>
          <w:rStyle w:val="NormalCharacter"/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64C65DCF" w14:textId="77777777" w:rsidR="00105FA0" w:rsidRDefault="00000000">
      <w:pPr>
        <w:ind w:leftChars="304" w:left="638"/>
        <w:jc w:val="center"/>
        <w:rPr>
          <w:rFonts w:ascii="Times New Roman" w:eastAsia="小标宋" w:hAnsi="Times New Roman" w:cs="Times New Roman"/>
          <w:kern w:val="0"/>
          <w:sz w:val="44"/>
          <w:szCs w:val="44"/>
        </w:rPr>
      </w:pPr>
      <w:r>
        <w:rPr>
          <w:rFonts w:ascii="Times New Roman" w:eastAsia="小标宋" w:hAnsi="Times New Roman" w:cs="Times New Roman"/>
          <w:kern w:val="0"/>
          <w:sz w:val="44"/>
          <w:szCs w:val="44"/>
        </w:rPr>
        <w:t>个人疫情防控承诺书</w:t>
      </w:r>
    </w:p>
    <w:p w14:paraId="2909B3A7" w14:textId="77777777" w:rsidR="00105FA0" w:rsidRDefault="00000000">
      <w:pPr>
        <w:widowControl/>
        <w:adjustRightInd w:val="0"/>
        <w:snapToGrid w:val="0"/>
        <w:spacing w:line="580" w:lineRule="atLeast"/>
        <w:ind w:firstLineChars="200" w:firstLine="643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姓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 xml:space="preserve">    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名</w:t>
      </w:r>
      <w:r>
        <w:rPr>
          <w:rStyle w:val="NormalCharacter"/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                                </w:t>
      </w:r>
    </w:p>
    <w:p w14:paraId="743DE542" w14:textId="77777777" w:rsidR="00105FA0" w:rsidRDefault="00000000">
      <w:pPr>
        <w:widowControl/>
        <w:adjustRightInd w:val="0"/>
        <w:snapToGrid w:val="0"/>
        <w:spacing w:line="580" w:lineRule="atLeast"/>
        <w:ind w:firstLineChars="200" w:firstLine="643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身份证号</w:t>
      </w:r>
      <w:r>
        <w:rPr>
          <w:rStyle w:val="NormalCharacter"/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                                </w:t>
      </w:r>
    </w:p>
    <w:p w14:paraId="0590FBC8" w14:textId="77777777" w:rsidR="00105FA0" w:rsidRDefault="00000000">
      <w:pPr>
        <w:widowControl/>
        <w:adjustRightInd w:val="0"/>
        <w:snapToGrid w:val="0"/>
        <w:spacing w:line="580" w:lineRule="atLeast"/>
        <w:ind w:firstLineChars="200" w:firstLine="643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联系电话</w:t>
      </w:r>
      <w:r>
        <w:rPr>
          <w:rStyle w:val="NormalCharacter"/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                                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 xml:space="preserve">       </w:t>
      </w:r>
    </w:p>
    <w:p w14:paraId="2617E33A" w14:textId="77777777" w:rsidR="00105FA0" w:rsidRDefault="00000000">
      <w:pPr>
        <w:widowControl/>
        <w:adjustRightInd w:val="0"/>
        <w:snapToGrid w:val="0"/>
        <w:spacing w:line="580" w:lineRule="atLeast"/>
        <w:ind w:firstLineChars="200" w:firstLine="643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家庭住址</w:t>
      </w:r>
      <w:r>
        <w:rPr>
          <w:rStyle w:val="NormalCharacter"/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                                </w:t>
      </w:r>
    </w:p>
    <w:p w14:paraId="7D74EB0E" w14:textId="77777777" w:rsidR="00105FA0" w:rsidRDefault="00000000">
      <w:pPr>
        <w:adjustRightInd w:val="0"/>
        <w:snapToGrid w:val="0"/>
        <w:spacing w:line="580" w:lineRule="atLeast"/>
        <w:ind w:firstLineChars="200" w:firstLine="643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b/>
          <w:bCs/>
          <w:sz w:val="32"/>
          <w:szCs w:val="32"/>
        </w:rPr>
        <w:t>人员类型：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□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入境人员；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□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中高风险、重点地区返区人员；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□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从事涉进口物品和口岸装卸、搬运、运输等相关工作人员；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□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其他（来源地区）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_____________</w:t>
      </w:r>
    </w:p>
    <w:p w14:paraId="096A60C4" w14:textId="77777777" w:rsidR="00105FA0" w:rsidRDefault="00000000">
      <w:pPr>
        <w:adjustRightInd w:val="0"/>
        <w:snapToGrid w:val="0"/>
        <w:spacing w:line="580" w:lineRule="atLeast"/>
        <w:ind w:firstLineChars="200" w:firstLine="618"/>
        <w:textAlignment w:val="baseline"/>
        <w:rPr>
          <w:rStyle w:val="NormalCharacter"/>
          <w:rFonts w:ascii="Times New Roman" w:eastAsia="仿宋" w:hAnsi="Times New Roman" w:cs="Times New Roman"/>
          <w:b/>
          <w:bCs/>
          <w:spacing w:val="-6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b/>
          <w:bCs/>
          <w:spacing w:val="-6"/>
          <w:sz w:val="32"/>
          <w:szCs w:val="32"/>
        </w:rPr>
        <w:t>为配合新型冠状病毒肺炎疫情防控工作，本人郑重承诺</w:t>
      </w:r>
      <w:r>
        <w:rPr>
          <w:rStyle w:val="NormalCharacter"/>
          <w:rFonts w:ascii="Times New Roman" w:eastAsia="仿宋" w:hAnsi="Times New Roman" w:cs="Times New Roman" w:hint="eastAsia"/>
          <w:b/>
          <w:bCs/>
          <w:spacing w:val="-6"/>
          <w:sz w:val="32"/>
          <w:szCs w:val="32"/>
        </w:rPr>
        <w:t>：</w:t>
      </w:r>
    </w:p>
    <w:p w14:paraId="510EE93D" w14:textId="77777777" w:rsidR="00105FA0" w:rsidRDefault="00000000">
      <w:pPr>
        <w:adjustRightInd w:val="0"/>
        <w:snapToGrid w:val="0"/>
        <w:spacing w:line="580" w:lineRule="atLeast"/>
        <w:ind w:firstLineChars="200" w:firstLine="640"/>
        <w:jc w:val="left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1.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本人上报的来处、健康信息、旅居史、接触史等相关情况均属实；</w:t>
      </w:r>
    </w:p>
    <w:p w14:paraId="44169F2E" w14:textId="77777777" w:rsidR="00105FA0" w:rsidRDefault="00000000">
      <w:pPr>
        <w:adjustRightInd w:val="0"/>
        <w:snapToGrid w:val="0"/>
        <w:spacing w:line="580" w:lineRule="atLeast"/>
        <w:ind w:firstLineChars="200" w:firstLine="640"/>
        <w:jc w:val="left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2.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本人自愿接受南昌市红谷滩区疫情防控工作有关管理规定，并坚决予以配合；</w:t>
      </w:r>
    </w:p>
    <w:p w14:paraId="32E56F45" w14:textId="77777777" w:rsidR="00105FA0" w:rsidRDefault="00000000">
      <w:pPr>
        <w:adjustRightInd w:val="0"/>
        <w:snapToGrid w:val="0"/>
        <w:spacing w:line="580" w:lineRule="atLeast"/>
        <w:ind w:firstLineChars="200" w:firstLine="640"/>
        <w:jc w:val="left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3.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本人在居家隔离期间，将严格遵守居家隔离规定；</w:t>
      </w:r>
    </w:p>
    <w:p w14:paraId="26EA6F74" w14:textId="77777777" w:rsidR="00105FA0" w:rsidRDefault="00000000">
      <w:pPr>
        <w:adjustRightInd w:val="0"/>
        <w:snapToGrid w:val="0"/>
        <w:spacing w:line="580" w:lineRule="atLeast"/>
        <w:ind w:firstLineChars="200" w:firstLine="640"/>
        <w:jc w:val="left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4.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本人在区期间若出现发热、呼吸道等可疑症状，立即向社区报告；</w:t>
      </w:r>
    </w:p>
    <w:p w14:paraId="0AC27043" w14:textId="77777777" w:rsidR="00105FA0" w:rsidRDefault="00000000">
      <w:pPr>
        <w:adjustRightInd w:val="0"/>
        <w:snapToGrid w:val="0"/>
        <w:spacing w:line="580" w:lineRule="atLeast"/>
        <w:ind w:firstLineChars="200" w:firstLine="616"/>
        <w:jc w:val="left"/>
        <w:textAlignment w:val="baseline"/>
        <w:rPr>
          <w:rStyle w:val="NormalCharacter"/>
          <w:rFonts w:ascii="Times New Roman" w:eastAsia="仿宋" w:hAnsi="Times New Roman" w:cs="Times New Roman"/>
          <w:spacing w:val="-6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pacing w:val="-6"/>
          <w:sz w:val="32"/>
          <w:szCs w:val="32"/>
        </w:rPr>
        <w:t>5</w:t>
      </w:r>
      <w:r>
        <w:rPr>
          <w:rStyle w:val="NormalCharacter"/>
          <w:rFonts w:ascii="Times New Roman" w:eastAsia="仿宋" w:hAnsi="Times New Roman" w:cs="Times New Roman"/>
          <w:spacing w:val="-6"/>
          <w:sz w:val="32"/>
          <w:szCs w:val="32"/>
        </w:rPr>
        <w:t>、本人对承诺内容的真实性负责，如隐报、乱报个人信息，以及违反疫情防控措施，所造成的一切后果由本人承担。</w:t>
      </w:r>
    </w:p>
    <w:p w14:paraId="605979E1" w14:textId="77777777" w:rsidR="00105FA0" w:rsidRDefault="00000000">
      <w:pPr>
        <w:widowControl/>
        <w:adjustRightInd w:val="0"/>
        <w:snapToGrid w:val="0"/>
        <w:spacing w:line="580" w:lineRule="atLeast"/>
        <w:jc w:val="right"/>
        <w:textAlignment w:val="baseline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承诺人：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______________</w:t>
      </w:r>
    </w:p>
    <w:p w14:paraId="63A587C6" w14:textId="77777777" w:rsidR="00105FA0" w:rsidRDefault="00000000">
      <w:pPr>
        <w:widowControl/>
        <w:adjustRightInd w:val="0"/>
        <w:snapToGrid w:val="0"/>
        <w:spacing w:line="580" w:lineRule="atLeast"/>
        <w:jc w:val="right"/>
        <w:textAlignment w:val="baseline"/>
        <w:rPr>
          <w:rFonts w:ascii="Times New Roman" w:eastAsia="仿宋" w:hAnsi="Times New Roman" w:cs="Times New Roman"/>
          <w:kern w:val="0"/>
          <w:sz w:val="30"/>
          <w:szCs w:val="30"/>
          <w:lang w:bidi="ar"/>
        </w:rPr>
      </w:pP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_______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年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_____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月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_____</w:t>
      </w:r>
      <w:r>
        <w:rPr>
          <w:rStyle w:val="NormalCharacter"/>
          <w:rFonts w:ascii="Times New Roman" w:eastAsia="仿宋" w:hAnsi="Times New Roman" w:cs="Times New Roman"/>
          <w:sz w:val="32"/>
          <w:szCs w:val="32"/>
        </w:rPr>
        <w:t>日</w:t>
      </w:r>
    </w:p>
    <w:sectPr w:rsidR="00105F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0BEA" w14:textId="77777777" w:rsidR="00804AEC" w:rsidRDefault="00804AEC">
      <w:r>
        <w:separator/>
      </w:r>
    </w:p>
  </w:endnote>
  <w:endnote w:type="continuationSeparator" w:id="0">
    <w:p w14:paraId="2E01E38A" w14:textId="77777777" w:rsidR="00804AEC" w:rsidRDefault="0080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H Yd 1gj">
    <w:altName w:val="宋体"/>
    <w:charset w:val="86"/>
    <w:family w:val="modern"/>
    <w:pitch w:val="default"/>
    <w:sig w:usb0="00000000" w:usb1="00000000" w:usb2="00000000" w:usb3="00000000" w:csb0="00040000" w:csb1="00000000"/>
  </w:font>
  <w:font w:name="MGHQBZ+FZCSJW--GB1-0">
    <w:altName w:val="宋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2A5C" w14:textId="77777777" w:rsidR="00105FA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8EBE2" wp14:editId="076E29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8ED48" w14:textId="77777777" w:rsidR="00105FA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8EB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38ED48" w14:textId="77777777" w:rsidR="00105FA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358A" w14:textId="77777777" w:rsidR="00804AEC" w:rsidRDefault="00804AEC">
      <w:r>
        <w:separator/>
      </w:r>
    </w:p>
  </w:footnote>
  <w:footnote w:type="continuationSeparator" w:id="0">
    <w:p w14:paraId="7706200E" w14:textId="77777777" w:rsidR="00804AEC" w:rsidRDefault="0080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0MmIwZmVmOGFhMjQ1ODkyYTJkM2ZhY2U5OWJhZjgifQ=="/>
  </w:docVars>
  <w:rsids>
    <w:rsidRoot w:val="78A70E70"/>
    <w:rsid w:val="00105FA0"/>
    <w:rsid w:val="00804AEC"/>
    <w:rsid w:val="00FC33C1"/>
    <w:rsid w:val="02BB1453"/>
    <w:rsid w:val="061E4EF7"/>
    <w:rsid w:val="07A456F8"/>
    <w:rsid w:val="0C395F24"/>
    <w:rsid w:val="0D155CE7"/>
    <w:rsid w:val="100C5396"/>
    <w:rsid w:val="11136FB7"/>
    <w:rsid w:val="12AC38F3"/>
    <w:rsid w:val="13B721E2"/>
    <w:rsid w:val="147B3378"/>
    <w:rsid w:val="156550BE"/>
    <w:rsid w:val="176A5A75"/>
    <w:rsid w:val="1AFD66A7"/>
    <w:rsid w:val="1B8B2105"/>
    <w:rsid w:val="1C01018F"/>
    <w:rsid w:val="1D8F555B"/>
    <w:rsid w:val="1F3550FE"/>
    <w:rsid w:val="227C5C80"/>
    <w:rsid w:val="24593750"/>
    <w:rsid w:val="25A415CA"/>
    <w:rsid w:val="26240ED6"/>
    <w:rsid w:val="28C6194B"/>
    <w:rsid w:val="2C954213"/>
    <w:rsid w:val="2CED26E7"/>
    <w:rsid w:val="2D7F02F7"/>
    <w:rsid w:val="2FD909DC"/>
    <w:rsid w:val="30194AB4"/>
    <w:rsid w:val="31036A77"/>
    <w:rsid w:val="3129247E"/>
    <w:rsid w:val="319752DB"/>
    <w:rsid w:val="33164C5A"/>
    <w:rsid w:val="39350450"/>
    <w:rsid w:val="40967B61"/>
    <w:rsid w:val="42532BBD"/>
    <w:rsid w:val="427427A5"/>
    <w:rsid w:val="42E32B9A"/>
    <w:rsid w:val="468172EF"/>
    <w:rsid w:val="468610A8"/>
    <w:rsid w:val="47694593"/>
    <w:rsid w:val="4AB6468B"/>
    <w:rsid w:val="4B264D55"/>
    <w:rsid w:val="522E1623"/>
    <w:rsid w:val="53DB1DD6"/>
    <w:rsid w:val="547725D8"/>
    <w:rsid w:val="54931D53"/>
    <w:rsid w:val="54F8201F"/>
    <w:rsid w:val="572E3B80"/>
    <w:rsid w:val="57F131B7"/>
    <w:rsid w:val="58F32663"/>
    <w:rsid w:val="5AF96A82"/>
    <w:rsid w:val="5C4436C9"/>
    <w:rsid w:val="5C6C4AFE"/>
    <w:rsid w:val="5F4E33B4"/>
    <w:rsid w:val="61431A2A"/>
    <w:rsid w:val="6151253D"/>
    <w:rsid w:val="61BB3566"/>
    <w:rsid w:val="626B53FB"/>
    <w:rsid w:val="63881B07"/>
    <w:rsid w:val="64DC704B"/>
    <w:rsid w:val="69277ECB"/>
    <w:rsid w:val="6C861F65"/>
    <w:rsid w:val="6F510BEB"/>
    <w:rsid w:val="6FC36265"/>
    <w:rsid w:val="704851DE"/>
    <w:rsid w:val="72112B5C"/>
    <w:rsid w:val="721D7D15"/>
    <w:rsid w:val="754A398B"/>
    <w:rsid w:val="75D247A8"/>
    <w:rsid w:val="75F2587E"/>
    <w:rsid w:val="76C835AC"/>
    <w:rsid w:val="777256AF"/>
    <w:rsid w:val="78A70E70"/>
    <w:rsid w:val="79173B04"/>
    <w:rsid w:val="793006AA"/>
    <w:rsid w:val="7952610B"/>
    <w:rsid w:val="7A220769"/>
    <w:rsid w:val="7A7D77B8"/>
    <w:rsid w:val="7B742E81"/>
    <w:rsid w:val="7B8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98BC02"/>
  <w15:docId w15:val="{5C4F918A-29EB-42D8-94A7-C5DE7C0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a3"/>
    <w:qFormat/>
    <w:pPr>
      <w:ind w:firstLineChars="200" w:firstLine="420"/>
    </w:pPr>
    <w:rPr>
      <w:szCs w:val="20"/>
    </w:rPr>
  </w:style>
  <w:style w:type="paragraph" w:customStyle="1" w:styleId="10">
    <w:name w:val="正文文本缩进1"/>
    <w:basedOn w:val="a"/>
    <w:qFormat/>
    <w:pPr>
      <w:spacing w:after="120"/>
      <w:ind w:leftChars="200" w:left="420"/>
    </w:p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10">
    <w:name w:val="A1"/>
    <w:uiPriority w:val="99"/>
    <w:unhideWhenUsed/>
    <w:qFormat/>
    <w:rPr>
      <w:rFonts w:ascii="H Yd 1gj" w:eastAsia="H Yd 1gj" w:hAnsi="H Yd 1gj" w:hint="eastAsia"/>
      <w:sz w:val="3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</w:pPr>
    <w:rPr>
      <w:rFonts w:ascii="MGHQBZ+FZCSJW--GB1-0" w:eastAsia="MGHQBZ+FZCSJW--GB1-0" w:hAnsi="MGHQBZ+FZCSJW--GB1-0" w:hint="eastAsia"/>
      <w:color w:val="000000"/>
      <w:sz w:val="24"/>
      <w:szCs w:val="22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正文文本样式"/>
    <w:basedOn w:val="a"/>
    <w:qFormat/>
    <w:pPr>
      <w:spacing w:line="580" w:lineRule="exact"/>
      <w:ind w:firstLineChars="200" w:firstLine="200"/>
    </w:pPr>
    <w:rPr>
      <w:rFonts w:ascii="仿宋_GB2312" w:eastAsia="仿宋_GB2312" w:hAnsi="Times New Roman" w:cs="楷体_GB2312"/>
      <w:bCs/>
      <w:sz w:val="32"/>
      <w:szCs w:val="32"/>
    </w:rPr>
  </w:style>
  <w:style w:type="character" w:customStyle="1" w:styleId="NormalCharacter">
    <w:name w:val="NormalCharacter"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19041</dc:creator>
  <cp:lastModifiedBy>642868210@qq.com</cp:lastModifiedBy>
  <cp:revision>2</cp:revision>
  <cp:lastPrinted>2022-11-11T09:12:00Z</cp:lastPrinted>
  <dcterms:created xsi:type="dcterms:W3CDTF">2021-06-03T07:19:00Z</dcterms:created>
  <dcterms:modified xsi:type="dcterms:W3CDTF">2022-11-14T02:06:00Z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DC4D0BB5BB334E89BD909493C360123A</vt:lpwstr>
  </property>
</Properties>
</file>