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C11FE" w14:textId="433FD65E" w:rsidR="00427561" w:rsidRDefault="00427561" w:rsidP="00427561">
      <w:pPr>
        <w:rPr>
          <w:rFonts w:ascii="STFangsong" w:eastAsia="STFangsong" w:hAnsi="STFangsong"/>
          <w:bCs/>
          <w:sz w:val="32"/>
          <w:szCs w:val="32"/>
        </w:rPr>
      </w:pPr>
      <w:r w:rsidRPr="005438DC">
        <w:rPr>
          <w:rFonts w:ascii="STFangsong" w:eastAsia="STFangsong" w:hAnsi="STFangsong" w:hint="eastAsia"/>
          <w:bCs/>
          <w:sz w:val="32"/>
          <w:szCs w:val="32"/>
        </w:rPr>
        <w:t>附件</w:t>
      </w:r>
      <w:r>
        <w:rPr>
          <w:rFonts w:ascii="STFangsong" w:eastAsia="STFangsong" w:hAnsi="STFangsong"/>
          <w:bCs/>
          <w:sz w:val="32"/>
          <w:szCs w:val="32"/>
        </w:rPr>
        <w:t>2</w:t>
      </w:r>
    </w:p>
    <w:p w14:paraId="65135837" w14:textId="77777777" w:rsidR="00427561" w:rsidRDefault="00427561" w:rsidP="00427561">
      <w:pPr>
        <w:jc w:val="left"/>
        <w:rPr>
          <w:rFonts w:ascii="华文中宋" w:eastAsia="华文中宋" w:hAnsi="华文中宋" w:cs="Arial"/>
          <w:b/>
          <w:sz w:val="40"/>
          <w:szCs w:val="40"/>
        </w:rPr>
      </w:pPr>
    </w:p>
    <w:p w14:paraId="1F5F4D0E" w14:textId="1A4BB2B4" w:rsidR="0018097D" w:rsidRPr="0011123D" w:rsidRDefault="005A5E3F">
      <w:pPr>
        <w:jc w:val="center"/>
        <w:rPr>
          <w:rFonts w:ascii="华文中宋" w:eastAsia="华文中宋" w:hAnsi="华文中宋" w:cs="Arial"/>
          <w:b/>
          <w:sz w:val="40"/>
          <w:szCs w:val="40"/>
        </w:rPr>
      </w:pPr>
      <w:r w:rsidRPr="0011123D">
        <w:rPr>
          <w:rFonts w:ascii="华文中宋" w:eastAsia="华文中宋" w:hAnsi="华文中宋" w:cs="Arial"/>
          <w:b/>
          <w:sz w:val="40"/>
          <w:szCs w:val="40"/>
        </w:rPr>
        <w:t>交通运输行业优秀科技成果</w:t>
      </w:r>
      <w:r w:rsidR="00731D33" w:rsidRPr="0011123D">
        <w:rPr>
          <w:rFonts w:ascii="华文中宋" w:eastAsia="华文中宋" w:hAnsi="华文中宋" w:cs="Arial"/>
          <w:b/>
          <w:sz w:val="40"/>
          <w:szCs w:val="40"/>
        </w:rPr>
        <w:t>评选</w:t>
      </w:r>
      <w:r w:rsidR="005B12D0" w:rsidRPr="0011123D">
        <w:rPr>
          <w:rFonts w:ascii="华文中宋" w:eastAsia="华文中宋" w:hAnsi="华文中宋" w:cs="Arial"/>
          <w:b/>
          <w:sz w:val="40"/>
          <w:szCs w:val="40"/>
        </w:rPr>
        <w:t>实施细则</w:t>
      </w:r>
    </w:p>
    <w:p w14:paraId="261BC6B0" w14:textId="77777777" w:rsidR="0018097D" w:rsidRPr="0011123D" w:rsidRDefault="0018097D">
      <w:pPr>
        <w:jc w:val="center"/>
        <w:rPr>
          <w:rFonts w:ascii="Arial" w:eastAsia="STFangsong" w:hAnsi="Arial" w:cs="Arial"/>
          <w:sz w:val="32"/>
          <w:szCs w:val="32"/>
        </w:rPr>
      </w:pPr>
    </w:p>
    <w:p w14:paraId="12A2150C" w14:textId="15CA3479" w:rsidR="0018097D" w:rsidRPr="00427561" w:rsidRDefault="009B7D89">
      <w:pPr>
        <w:spacing w:beforeLines="100" w:before="312"/>
        <w:ind w:firstLineChars="200" w:firstLine="640"/>
        <w:rPr>
          <w:rFonts w:ascii="Arial" w:eastAsia="STFangsong" w:hAnsi="Arial" w:cs="Arial"/>
          <w:sz w:val="32"/>
          <w:szCs w:val="32"/>
        </w:rPr>
      </w:pPr>
      <w:r w:rsidRPr="00427561">
        <w:rPr>
          <w:rFonts w:ascii="Arial" w:eastAsia="STFangsong" w:hAnsi="Arial" w:cs="Arial"/>
          <w:sz w:val="32"/>
          <w:szCs w:val="32"/>
        </w:rPr>
        <w:t>为总结、推广公路交通行业优秀科技成果，中国公路学会面向全国征集交通运输行业材料和设（装）</w:t>
      </w:r>
      <w:proofErr w:type="gramStart"/>
      <w:r w:rsidRPr="00427561">
        <w:rPr>
          <w:rFonts w:ascii="Arial" w:eastAsia="STFangsong" w:hAnsi="Arial" w:cs="Arial"/>
          <w:sz w:val="32"/>
          <w:szCs w:val="32"/>
        </w:rPr>
        <w:t>备领域</w:t>
      </w:r>
      <w:proofErr w:type="gramEnd"/>
      <w:r w:rsidRPr="00427561">
        <w:rPr>
          <w:rFonts w:ascii="Arial" w:eastAsia="STFangsong" w:hAnsi="Arial" w:cs="Arial"/>
          <w:sz w:val="32"/>
          <w:szCs w:val="32"/>
        </w:rPr>
        <w:t>优秀科技成果。</w:t>
      </w:r>
      <w:r w:rsidR="005B12D0" w:rsidRPr="00427561">
        <w:rPr>
          <w:rFonts w:ascii="Arial" w:eastAsia="STFangsong" w:hAnsi="Arial" w:cs="Arial"/>
          <w:sz w:val="32"/>
          <w:szCs w:val="32"/>
        </w:rPr>
        <w:t>为做好</w:t>
      </w:r>
      <w:r w:rsidRPr="00427561">
        <w:rPr>
          <w:rFonts w:ascii="Arial" w:eastAsia="STFangsong" w:hAnsi="Arial" w:cs="Arial"/>
          <w:sz w:val="32"/>
          <w:szCs w:val="32"/>
        </w:rPr>
        <w:t>优秀科技成果征集</w:t>
      </w:r>
      <w:r w:rsidR="00731D33" w:rsidRPr="00427561">
        <w:rPr>
          <w:rFonts w:ascii="Arial" w:eastAsia="STFangsong" w:hAnsi="Arial" w:cs="Arial"/>
          <w:sz w:val="32"/>
          <w:szCs w:val="32"/>
        </w:rPr>
        <w:t>、评选</w:t>
      </w:r>
      <w:r w:rsidRPr="00427561">
        <w:rPr>
          <w:rFonts w:ascii="Arial" w:eastAsia="STFangsong" w:hAnsi="Arial" w:cs="Arial"/>
          <w:sz w:val="32"/>
          <w:szCs w:val="32"/>
        </w:rPr>
        <w:t>与转化工作，</w:t>
      </w:r>
      <w:r w:rsidR="005B12D0" w:rsidRPr="00427561">
        <w:rPr>
          <w:rFonts w:ascii="Arial" w:eastAsia="STFangsong" w:hAnsi="Arial" w:cs="Arial"/>
          <w:sz w:val="32"/>
          <w:szCs w:val="32"/>
        </w:rPr>
        <w:t>制订本实施细则。</w:t>
      </w:r>
    </w:p>
    <w:p w14:paraId="0E394A75" w14:textId="77777777" w:rsidR="0018097D" w:rsidRPr="0011123D" w:rsidRDefault="005B12D0">
      <w:pPr>
        <w:jc w:val="center"/>
        <w:rPr>
          <w:rFonts w:ascii="Arial" w:eastAsia="STFangsong" w:hAnsi="Arial" w:cs="Arial"/>
          <w:b/>
          <w:sz w:val="36"/>
          <w:szCs w:val="36"/>
        </w:rPr>
      </w:pPr>
      <w:r w:rsidRPr="0011123D">
        <w:rPr>
          <w:rFonts w:ascii="Arial" w:eastAsia="STFangsong" w:hAnsi="Arial" w:cs="Arial"/>
          <w:b/>
          <w:sz w:val="36"/>
          <w:szCs w:val="36"/>
        </w:rPr>
        <w:t>第一章</w:t>
      </w:r>
      <w:r w:rsidRPr="0011123D">
        <w:rPr>
          <w:rFonts w:ascii="Arial" w:eastAsia="STFangsong" w:hAnsi="Arial" w:cs="Arial"/>
          <w:b/>
          <w:sz w:val="36"/>
          <w:szCs w:val="36"/>
        </w:rPr>
        <w:t xml:space="preserve"> </w:t>
      </w:r>
      <w:r w:rsidRPr="0011123D">
        <w:rPr>
          <w:rFonts w:ascii="Arial" w:eastAsia="STFangsong" w:hAnsi="Arial" w:cs="Arial"/>
          <w:b/>
          <w:sz w:val="36"/>
          <w:szCs w:val="36"/>
        </w:rPr>
        <w:t>总则</w:t>
      </w:r>
    </w:p>
    <w:p w14:paraId="46EA27DF" w14:textId="3BD79B75" w:rsidR="0018097D" w:rsidRPr="0011123D" w:rsidRDefault="005B12D0">
      <w:pPr>
        <w:ind w:firstLineChars="200" w:firstLine="641"/>
        <w:rPr>
          <w:rFonts w:ascii="Arial" w:eastAsia="STFangsong" w:hAnsi="Arial" w:cs="Arial"/>
          <w:sz w:val="32"/>
          <w:szCs w:val="32"/>
        </w:rPr>
      </w:pPr>
      <w:r w:rsidRPr="0011123D">
        <w:rPr>
          <w:rFonts w:ascii="Arial" w:eastAsia="STFangsong" w:hAnsi="Arial" w:cs="Arial"/>
          <w:b/>
          <w:bCs/>
          <w:sz w:val="32"/>
          <w:szCs w:val="32"/>
        </w:rPr>
        <w:t>第一条</w:t>
      </w:r>
      <w:r w:rsidRPr="0011123D">
        <w:rPr>
          <w:rFonts w:ascii="Arial" w:eastAsia="STFangsong" w:hAnsi="Arial" w:cs="Arial"/>
          <w:sz w:val="32"/>
          <w:szCs w:val="32"/>
        </w:rPr>
        <w:t xml:space="preserve"> </w:t>
      </w:r>
      <w:r w:rsidR="005921C1" w:rsidRPr="0011123D">
        <w:rPr>
          <w:rFonts w:ascii="Arial" w:eastAsia="STFangsong" w:hAnsi="Arial" w:cs="Arial"/>
          <w:sz w:val="32"/>
          <w:szCs w:val="32"/>
        </w:rPr>
        <w:t>交通运输行业优秀科技成果</w:t>
      </w:r>
      <w:r w:rsidRPr="0011123D">
        <w:rPr>
          <w:rFonts w:ascii="Arial" w:eastAsia="STFangsong" w:hAnsi="Arial" w:cs="Arial"/>
          <w:sz w:val="32"/>
          <w:szCs w:val="32"/>
        </w:rPr>
        <w:t>的</w:t>
      </w:r>
      <w:r w:rsidR="00731D33" w:rsidRPr="0011123D">
        <w:rPr>
          <w:rFonts w:ascii="Arial" w:eastAsia="STFangsong" w:hAnsi="Arial" w:cs="Arial"/>
          <w:sz w:val="32"/>
          <w:szCs w:val="32"/>
        </w:rPr>
        <w:t>征集与</w:t>
      </w:r>
      <w:r w:rsidRPr="0011123D">
        <w:rPr>
          <w:rFonts w:ascii="Arial" w:eastAsia="STFangsong" w:hAnsi="Arial" w:cs="Arial"/>
          <w:sz w:val="32"/>
          <w:szCs w:val="32"/>
        </w:rPr>
        <w:t>评选，</w:t>
      </w:r>
      <w:r w:rsidR="005921C1" w:rsidRPr="0011123D">
        <w:rPr>
          <w:rFonts w:ascii="Arial" w:eastAsia="STFangsong" w:hAnsi="Arial" w:cs="Arial"/>
          <w:sz w:val="32"/>
          <w:szCs w:val="32"/>
        </w:rPr>
        <w:t>旨在加强科技成果的宣传、交流与项目对接</w:t>
      </w:r>
      <w:r w:rsidRPr="0011123D">
        <w:rPr>
          <w:rFonts w:ascii="Arial" w:eastAsia="STFangsong" w:hAnsi="Arial" w:cs="Arial"/>
          <w:sz w:val="32"/>
          <w:szCs w:val="32"/>
        </w:rPr>
        <w:t>，</w:t>
      </w:r>
      <w:r w:rsidR="00731D33" w:rsidRPr="0011123D">
        <w:rPr>
          <w:rFonts w:ascii="Arial" w:eastAsia="STFangsong" w:hAnsi="Arial" w:cs="Arial"/>
          <w:sz w:val="32"/>
          <w:szCs w:val="32"/>
        </w:rPr>
        <w:t>促进行业技术转移和科技成果转化工作的开展</w:t>
      </w:r>
      <w:r w:rsidRPr="0011123D">
        <w:rPr>
          <w:rFonts w:ascii="Arial" w:eastAsia="STFangsong" w:hAnsi="Arial" w:cs="Arial"/>
          <w:sz w:val="32"/>
          <w:szCs w:val="32"/>
        </w:rPr>
        <w:t>。</w:t>
      </w:r>
    </w:p>
    <w:p w14:paraId="200866C9" w14:textId="11CE889C" w:rsidR="0018097D" w:rsidRPr="0011123D" w:rsidRDefault="005B12D0">
      <w:pPr>
        <w:ind w:firstLineChars="200" w:firstLine="641"/>
        <w:rPr>
          <w:rFonts w:ascii="Arial" w:eastAsia="STFangsong" w:hAnsi="Arial" w:cs="Arial"/>
          <w:sz w:val="32"/>
          <w:szCs w:val="32"/>
        </w:rPr>
      </w:pPr>
      <w:r w:rsidRPr="0011123D">
        <w:rPr>
          <w:rFonts w:ascii="Arial" w:eastAsia="STFangsong" w:hAnsi="Arial" w:cs="Arial"/>
          <w:b/>
          <w:bCs/>
          <w:sz w:val="32"/>
          <w:szCs w:val="32"/>
        </w:rPr>
        <w:t>第二条</w:t>
      </w:r>
      <w:r w:rsidRPr="0011123D">
        <w:rPr>
          <w:rFonts w:ascii="Arial" w:eastAsia="STFangsong" w:hAnsi="Arial" w:cs="Arial"/>
          <w:sz w:val="32"/>
          <w:szCs w:val="32"/>
        </w:rPr>
        <w:t xml:space="preserve"> </w:t>
      </w:r>
      <w:r w:rsidRPr="0011123D">
        <w:rPr>
          <w:rFonts w:ascii="Arial" w:eastAsia="STFangsong" w:hAnsi="Arial" w:cs="Arial"/>
          <w:sz w:val="32"/>
          <w:szCs w:val="32"/>
        </w:rPr>
        <w:t>本细则适用于</w:t>
      </w:r>
      <w:r w:rsidR="00CA5312" w:rsidRPr="0011123D">
        <w:rPr>
          <w:rFonts w:ascii="Arial" w:eastAsia="STFangsong" w:hAnsi="Arial" w:cs="Arial"/>
          <w:sz w:val="32"/>
          <w:szCs w:val="32"/>
        </w:rPr>
        <w:t>交通运输行业优秀科技成果</w:t>
      </w:r>
      <w:r w:rsidRPr="0011123D">
        <w:rPr>
          <w:rFonts w:ascii="Arial" w:eastAsia="STFangsong" w:hAnsi="Arial" w:cs="Arial"/>
          <w:sz w:val="32"/>
          <w:szCs w:val="32"/>
        </w:rPr>
        <w:t>的申报、评审、</w:t>
      </w:r>
      <w:r w:rsidR="00CA5312" w:rsidRPr="0011123D">
        <w:rPr>
          <w:rFonts w:ascii="Arial" w:eastAsia="STFangsong" w:hAnsi="Arial" w:cs="Arial"/>
          <w:sz w:val="32"/>
          <w:szCs w:val="32"/>
        </w:rPr>
        <w:t>转化推广</w:t>
      </w:r>
      <w:r w:rsidRPr="0011123D">
        <w:rPr>
          <w:rFonts w:ascii="Arial" w:eastAsia="STFangsong" w:hAnsi="Arial" w:cs="Arial"/>
          <w:sz w:val="32"/>
          <w:szCs w:val="32"/>
        </w:rPr>
        <w:t>等各项活动。</w:t>
      </w:r>
    </w:p>
    <w:p w14:paraId="6755D252" w14:textId="77777777" w:rsidR="0018097D" w:rsidRPr="0011123D" w:rsidRDefault="005B12D0">
      <w:pPr>
        <w:jc w:val="center"/>
        <w:rPr>
          <w:rFonts w:ascii="Arial" w:eastAsia="STFangsong" w:hAnsi="Arial" w:cs="Arial"/>
          <w:b/>
          <w:sz w:val="36"/>
          <w:szCs w:val="36"/>
        </w:rPr>
      </w:pPr>
      <w:r w:rsidRPr="0011123D">
        <w:rPr>
          <w:rFonts w:ascii="Arial" w:eastAsia="STFangsong" w:hAnsi="Arial" w:cs="Arial"/>
          <w:b/>
          <w:sz w:val="36"/>
          <w:szCs w:val="36"/>
        </w:rPr>
        <w:t>第二章</w:t>
      </w:r>
      <w:r w:rsidRPr="0011123D">
        <w:rPr>
          <w:rFonts w:ascii="Arial" w:eastAsia="STFangsong" w:hAnsi="Arial" w:cs="Arial"/>
          <w:b/>
          <w:sz w:val="36"/>
          <w:szCs w:val="36"/>
        </w:rPr>
        <w:t xml:space="preserve"> </w:t>
      </w:r>
      <w:r w:rsidRPr="0011123D">
        <w:rPr>
          <w:rFonts w:ascii="Arial" w:eastAsia="STFangsong" w:hAnsi="Arial" w:cs="Arial"/>
          <w:b/>
          <w:sz w:val="36"/>
          <w:szCs w:val="36"/>
        </w:rPr>
        <w:t>申报范围及条件</w:t>
      </w:r>
    </w:p>
    <w:p w14:paraId="27B3DD91" w14:textId="3A3FB99F" w:rsidR="00896CA3" w:rsidRPr="0011123D" w:rsidRDefault="005B12D0" w:rsidP="00896CA3">
      <w:pPr>
        <w:widowControl/>
        <w:spacing w:line="360" w:lineRule="auto"/>
        <w:ind w:firstLineChars="200" w:firstLine="641"/>
        <w:rPr>
          <w:rFonts w:ascii="Arial" w:eastAsia="STFangsong" w:hAnsi="Arial" w:cs="Arial"/>
          <w:color w:val="333333"/>
          <w:kern w:val="0"/>
          <w:sz w:val="32"/>
          <w:szCs w:val="32"/>
        </w:rPr>
      </w:pPr>
      <w:r w:rsidRPr="0011123D">
        <w:rPr>
          <w:rFonts w:ascii="Arial" w:eastAsia="STFangsong" w:hAnsi="Arial" w:cs="Arial"/>
          <w:b/>
          <w:bCs/>
          <w:sz w:val="32"/>
          <w:szCs w:val="32"/>
        </w:rPr>
        <w:t>第</w:t>
      </w:r>
      <w:r w:rsidR="005921C1" w:rsidRPr="0011123D">
        <w:rPr>
          <w:rFonts w:ascii="Arial" w:eastAsia="STFangsong" w:hAnsi="Arial" w:cs="Arial"/>
          <w:b/>
          <w:bCs/>
          <w:sz w:val="32"/>
          <w:szCs w:val="32"/>
        </w:rPr>
        <w:t>三</w:t>
      </w:r>
      <w:r w:rsidRPr="0011123D">
        <w:rPr>
          <w:rFonts w:ascii="Arial" w:eastAsia="STFangsong" w:hAnsi="Arial" w:cs="Arial"/>
          <w:b/>
          <w:bCs/>
          <w:sz w:val="32"/>
          <w:szCs w:val="32"/>
        </w:rPr>
        <w:t>条</w:t>
      </w:r>
      <w:r w:rsidRPr="0011123D">
        <w:rPr>
          <w:rFonts w:ascii="Arial" w:eastAsia="STFangsong" w:hAnsi="Arial" w:cs="Arial"/>
          <w:sz w:val="32"/>
          <w:szCs w:val="32"/>
        </w:rPr>
        <w:t xml:space="preserve"> </w:t>
      </w:r>
      <w:r w:rsidR="009B7D89" w:rsidRPr="0011123D">
        <w:rPr>
          <w:rFonts w:ascii="Arial" w:eastAsia="STFangsong" w:hAnsi="Arial" w:cs="Arial"/>
          <w:sz w:val="32"/>
          <w:szCs w:val="32"/>
        </w:rPr>
        <w:t>所申报的科技成果要</w:t>
      </w:r>
      <w:r w:rsidR="00731D33" w:rsidRPr="0011123D">
        <w:rPr>
          <w:rFonts w:ascii="Arial" w:eastAsia="STFangsong" w:hAnsi="Arial" w:cs="Arial"/>
          <w:sz w:val="32"/>
          <w:szCs w:val="32"/>
        </w:rPr>
        <w:t>易于</w:t>
      </w:r>
      <w:r w:rsidR="009B7D89" w:rsidRPr="0011123D">
        <w:rPr>
          <w:rFonts w:ascii="Arial" w:eastAsia="STFangsong" w:hAnsi="Arial" w:cs="Arial"/>
          <w:sz w:val="32"/>
          <w:szCs w:val="32"/>
        </w:rPr>
        <w:t>转化、</w:t>
      </w:r>
      <w:r w:rsidR="00731D33" w:rsidRPr="0011123D">
        <w:rPr>
          <w:rFonts w:ascii="Arial" w:eastAsia="STFangsong" w:hAnsi="Arial" w:cs="Arial"/>
          <w:sz w:val="32"/>
          <w:szCs w:val="32"/>
        </w:rPr>
        <w:t>便于</w:t>
      </w:r>
      <w:r w:rsidR="009B7D89" w:rsidRPr="0011123D">
        <w:rPr>
          <w:rFonts w:ascii="Arial" w:eastAsia="STFangsong" w:hAnsi="Arial" w:cs="Arial"/>
          <w:sz w:val="32"/>
          <w:szCs w:val="32"/>
        </w:rPr>
        <w:t>交易，以先进材料和智能设（装）备为主。</w:t>
      </w:r>
    </w:p>
    <w:p w14:paraId="5F25FA25" w14:textId="5C91923E" w:rsidR="0018097D" w:rsidRPr="0011123D" w:rsidRDefault="005B12D0">
      <w:pPr>
        <w:ind w:firstLineChars="200" w:firstLine="641"/>
        <w:rPr>
          <w:rFonts w:ascii="Arial" w:eastAsia="STFangsong" w:hAnsi="Arial" w:cs="Arial"/>
          <w:sz w:val="32"/>
          <w:szCs w:val="32"/>
        </w:rPr>
      </w:pPr>
      <w:r w:rsidRPr="0011123D">
        <w:rPr>
          <w:rFonts w:ascii="Arial" w:eastAsia="STFangsong" w:hAnsi="Arial" w:cs="Arial"/>
          <w:b/>
          <w:bCs/>
          <w:sz w:val="32"/>
          <w:szCs w:val="32"/>
        </w:rPr>
        <w:t>第</w:t>
      </w:r>
      <w:r w:rsidR="005921C1" w:rsidRPr="0011123D">
        <w:rPr>
          <w:rFonts w:ascii="Arial" w:eastAsia="STFangsong" w:hAnsi="Arial" w:cs="Arial"/>
          <w:b/>
          <w:bCs/>
          <w:sz w:val="32"/>
          <w:szCs w:val="32"/>
        </w:rPr>
        <w:t>四</w:t>
      </w:r>
      <w:r w:rsidRPr="0011123D">
        <w:rPr>
          <w:rFonts w:ascii="Arial" w:eastAsia="STFangsong" w:hAnsi="Arial" w:cs="Arial"/>
          <w:b/>
          <w:bCs/>
          <w:sz w:val="32"/>
          <w:szCs w:val="32"/>
        </w:rPr>
        <w:t>条</w:t>
      </w:r>
      <w:r w:rsidRPr="0011123D">
        <w:rPr>
          <w:rFonts w:ascii="Arial" w:eastAsia="STFangsong" w:hAnsi="Arial" w:cs="Arial"/>
          <w:sz w:val="32"/>
          <w:szCs w:val="32"/>
        </w:rPr>
        <w:t xml:space="preserve"> </w:t>
      </w:r>
      <w:r w:rsidR="009B7D89" w:rsidRPr="0011123D">
        <w:rPr>
          <w:rFonts w:ascii="Arial" w:eastAsia="STFangsong" w:hAnsi="Arial" w:cs="Arial"/>
          <w:sz w:val="32"/>
          <w:szCs w:val="32"/>
        </w:rPr>
        <w:t>每家法人单位提交的科技成果不超过三项。</w:t>
      </w:r>
    </w:p>
    <w:p w14:paraId="4EFA41D8" w14:textId="5184EC98" w:rsidR="0018097D" w:rsidRPr="0011123D" w:rsidRDefault="005B12D0">
      <w:pPr>
        <w:ind w:firstLineChars="200" w:firstLine="641"/>
        <w:rPr>
          <w:rFonts w:ascii="Arial" w:eastAsia="STFangsong" w:hAnsi="Arial" w:cs="Arial"/>
          <w:sz w:val="32"/>
          <w:szCs w:val="32"/>
        </w:rPr>
      </w:pPr>
      <w:r w:rsidRPr="0011123D">
        <w:rPr>
          <w:rFonts w:ascii="Arial" w:eastAsia="STFangsong" w:hAnsi="Arial" w:cs="Arial"/>
          <w:b/>
          <w:bCs/>
          <w:sz w:val="32"/>
          <w:szCs w:val="32"/>
        </w:rPr>
        <w:t>第</w:t>
      </w:r>
      <w:r w:rsidR="005921C1" w:rsidRPr="0011123D">
        <w:rPr>
          <w:rFonts w:ascii="Arial" w:eastAsia="STFangsong" w:hAnsi="Arial" w:cs="Arial"/>
          <w:b/>
          <w:bCs/>
          <w:sz w:val="32"/>
          <w:szCs w:val="32"/>
        </w:rPr>
        <w:t>五</w:t>
      </w:r>
      <w:r w:rsidRPr="0011123D">
        <w:rPr>
          <w:rFonts w:ascii="Arial" w:eastAsia="STFangsong" w:hAnsi="Arial" w:cs="Arial"/>
          <w:b/>
          <w:bCs/>
          <w:sz w:val="32"/>
          <w:szCs w:val="32"/>
        </w:rPr>
        <w:t>条</w:t>
      </w:r>
      <w:r w:rsidR="00CA5312" w:rsidRPr="0011123D">
        <w:rPr>
          <w:rFonts w:ascii="Arial" w:eastAsia="STFangsong" w:hAnsi="Arial" w:cs="Arial"/>
          <w:sz w:val="32"/>
          <w:szCs w:val="32"/>
        </w:rPr>
        <w:t xml:space="preserve"> </w:t>
      </w:r>
      <w:r w:rsidR="00CA5312" w:rsidRPr="0011123D">
        <w:rPr>
          <w:rFonts w:ascii="Arial" w:eastAsia="STFangsong" w:hAnsi="Arial" w:cs="Arial"/>
          <w:sz w:val="32"/>
          <w:szCs w:val="32"/>
        </w:rPr>
        <w:t>所</w:t>
      </w:r>
      <w:r w:rsidRPr="0011123D">
        <w:rPr>
          <w:rFonts w:ascii="Arial" w:eastAsia="STFangsong" w:hAnsi="Arial" w:cs="Arial"/>
          <w:sz w:val="32"/>
          <w:szCs w:val="32"/>
        </w:rPr>
        <w:t>申报</w:t>
      </w:r>
      <w:r w:rsidR="00CA5312" w:rsidRPr="0011123D">
        <w:rPr>
          <w:rFonts w:ascii="Arial" w:eastAsia="STFangsong" w:hAnsi="Arial" w:cs="Arial"/>
          <w:sz w:val="32"/>
          <w:szCs w:val="32"/>
        </w:rPr>
        <w:t>的科技成果应</w:t>
      </w:r>
      <w:r w:rsidRPr="0011123D">
        <w:rPr>
          <w:rFonts w:ascii="Arial" w:eastAsia="STFangsong" w:hAnsi="Arial" w:cs="Arial"/>
          <w:sz w:val="32"/>
          <w:szCs w:val="32"/>
        </w:rPr>
        <w:t>具备下列条件：</w:t>
      </w:r>
    </w:p>
    <w:p w14:paraId="6764F6AB" w14:textId="79D9DF66" w:rsidR="00CA5312" w:rsidRPr="0011123D" w:rsidRDefault="00CA5312" w:rsidP="00CA5312">
      <w:pPr>
        <w:pStyle w:val="a3"/>
        <w:ind w:firstLineChars="200" w:firstLine="640"/>
        <w:rPr>
          <w:rFonts w:ascii="Arial" w:eastAsia="STFangsong" w:hAnsi="Arial" w:cs="Arial"/>
          <w:sz w:val="32"/>
          <w:szCs w:val="32"/>
        </w:rPr>
      </w:pPr>
      <w:r w:rsidRPr="0011123D">
        <w:rPr>
          <w:rFonts w:ascii="Arial" w:eastAsia="STFangsong" w:hAnsi="Arial" w:cs="Arial"/>
          <w:sz w:val="32"/>
          <w:szCs w:val="32"/>
        </w:rPr>
        <w:t>（一）具备一定理论、技术创新，总体技术水平达到国内先进及以上水平；</w:t>
      </w:r>
    </w:p>
    <w:p w14:paraId="2757E3A7" w14:textId="365C32DB" w:rsidR="00CA5312" w:rsidRPr="0011123D" w:rsidRDefault="00CA5312" w:rsidP="00CA5312">
      <w:pPr>
        <w:pStyle w:val="a3"/>
        <w:ind w:firstLineChars="200" w:firstLine="640"/>
        <w:rPr>
          <w:rFonts w:ascii="Arial" w:eastAsia="STFangsong" w:hAnsi="Arial" w:cs="Arial"/>
          <w:sz w:val="32"/>
          <w:szCs w:val="32"/>
        </w:rPr>
      </w:pPr>
      <w:r w:rsidRPr="0011123D">
        <w:rPr>
          <w:rFonts w:ascii="Arial" w:eastAsia="STFangsong" w:hAnsi="Arial" w:cs="Arial"/>
          <w:sz w:val="32"/>
          <w:szCs w:val="32"/>
        </w:rPr>
        <w:lastRenderedPageBreak/>
        <w:t>（二）符合国家产业政策，具有明确的目标客户群体，具备较好的应用前景；</w:t>
      </w:r>
    </w:p>
    <w:p w14:paraId="71C535DD" w14:textId="0A17DD7E" w:rsidR="00CA5312" w:rsidRPr="0011123D" w:rsidRDefault="00CA5312" w:rsidP="00CA5312">
      <w:pPr>
        <w:pStyle w:val="a3"/>
        <w:ind w:firstLineChars="200" w:firstLine="640"/>
        <w:rPr>
          <w:rFonts w:ascii="Arial" w:eastAsia="STFangsong" w:hAnsi="Arial" w:cs="Arial"/>
          <w:sz w:val="32"/>
          <w:szCs w:val="32"/>
        </w:rPr>
      </w:pPr>
      <w:r w:rsidRPr="0011123D">
        <w:rPr>
          <w:rFonts w:ascii="Arial" w:eastAsia="STFangsong" w:hAnsi="Arial" w:cs="Arial"/>
          <w:sz w:val="32"/>
          <w:szCs w:val="32"/>
        </w:rPr>
        <w:t>（三）具备一定的经济或社会效益优势，成果持有</w:t>
      </w:r>
      <w:proofErr w:type="gramStart"/>
      <w:r w:rsidRPr="0011123D">
        <w:rPr>
          <w:rFonts w:ascii="Arial" w:eastAsia="STFangsong" w:hAnsi="Arial" w:cs="Arial"/>
          <w:sz w:val="32"/>
          <w:szCs w:val="32"/>
        </w:rPr>
        <w:t>方具备</w:t>
      </w:r>
      <w:proofErr w:type="gramEnd"/>
      <w:r w:rsidRPr="0011123D">
        <w:rPr>
          <w:rFonts w:ascii="Arial" w:eastAsia="STFangsong" w:hAnsi="Arial" w:cs="Arial"/>
          <w:sz w:val="32"/>
          <w:szCs w:val="32"/>
        </w:rPr>
        <w:t>完善的研发、生产和售后服务体系；</w:t>
      </w:r>
    </w:p>
    <w:p w14:paraId="2BD57515" w14:textId="5098EDC2" w:rsidR="0018097D" w:rsidRPr="0011123D" w:rsidRDefault="00CA5312" w:rsidP="00CA5312">
      <w:pPr>
        <w:pStyle w:val="a3"/>
        <w:ind w:firstLineChars="200" w:firstLine="640"/>
        <w:rPr>
          <w:rFonts w:ascii="Arial" w:eastAsia="STFangsong" w:hAnsi="Arial" w:cs="Arial"/>
          <w:sz w:val="32"/>
          <w:szCs w:val="32"/>
        </w:rPr>
      </w:pPr>
      <w:r w:rsidRPr="0011123D">
        <w:rPr>
          <w:rFonts w:ascii="Arial" w:eastAsia="STFangsong" w:hAnsi="Arial" w:cs="Arial"/>
          <w:sz w:val="32"/>
          <w:szCs w:val="32"/>
        </w:rPr>
        <w:t>（四）已在工程中示范应用或规模销售，知识产权明晰，无争议。</w:t>
      </w:r>
    </w:p>
    <w:p w14:paraId="36F96F3C" w14:textId="3702251A" w:rsidR="0018097D" w:rsidRPr="0011123D" w:rsidRDefault="005B12D0">
      <w:pPr>
        <w:jc w:val="center"/>
        <w:rPr>
          <w:rFonts w:ascii="Arial" w:eastAsia="STFangsong" w:hAnsi="Arial" w:cs="Arial"/>
          <w:b/>
          <w:sz w:val="36"/>
          <w:szCs w:val="36"/>
        </w:rPr>
      </w:pPr>
      <w:r w:rsidRPr="0011123D">
        <w:rPr>
          <w:rFonts w:ascii="Arial" w:eastAsia="STFangsong" w:hAnsi="Arial" w:cs="Arial"/>
          <w:b/>
          <w:sz w:val="36"/>
          <w:szCs w:val="36"/>
        </w:rPr>
        <w:t>第三章</w:t>
      </w:r>
      <w:r w:rsidR="00CA5312" w:rsidRPr="0011123D">
        <w:rPr>
          <w:rFonts w:ascii="Arial" w:eastAsia="STFangsong" w:hAnsi="Arial" w:cs="Arial"/>
          <w:b/>
          <w:sz w:val="36"/>
          <w:szCs w:val="36"/>
        </w:rPr>
        <w:t xml:space="preserve"> </w:t>
      </w:r>
      <w:r w:rsidRPr="0011123D">
        <w:rPr>
          <w:rFonts w:ascii="Arial" w:eastAsia="STFangsong" w:hAnsi="Arial" w:cs="Arial"/>
          <w:b/>
          <w:sz w:val="36"/>
          <w:szCs w:val="36"/>
        </w:rPr>
        <w:t>申报</w:t>
      </w:r>
      <w:r w:rsidR="009B7D89" w:rsidRPr="0011123D">
        <w:rPr>
          <w:rFonts w:ascii="Arial" w:eastAsia="STFangsong" w:hAnsi="Arial" w:cs="Arial"/>
          <w:b/>
          <w:sz w:val="36"/>
          <w:szCs w:val="36"/>
        </w:rPr>
        <w:t>与遴选</w:t>
      </w:r>
    </w:p>
    <w:p w14:paraId="51D7E03D" w14:textId="784C1C72" w:rsidR="0018097D" w:rsidRPr="0011123D" w:rsidRDefault="005B12D0">
      <w:pPr>
        <w:ind w:firstLineChars="200" w:firstLine="641"/>
        <w:rPr>
          <w:rFonts w:ascii="Arial" w:eastAsia="STFangsong" w:hAnsi="Arial" w:cs="Arial"/>
          <w:sz w:val="32"/>
          <w:szCs w:val="32"/>
        </w:rPr>
      </w:pPr>
      <w:r w:rsidRPr="0011123D">
        <w:rPr>
          <w:rFonts w:ascii="Arial" w:eastAsia="STFangsong" w:hAnsi="Arial" w:cs="Arial"/>
          <w:b/>
          <w:bCs/>
          <w:sz w:val="32"/>
          <w:szCs w:val="32"/>
        </w:rPr>
        <w:t>第</w:t>
      </w:r>
      <w:r w:rsidR="005921C1" w:rsidRPr="0011123D">
        <w:rPr>
          <w:rFonts w:ascii="Arial" w:eastAsia="STFangsong" w:hAnsi="Arial" w:cs="Arial"/>
          <w:b/>
          <w:bCs/>
          <w:sz w:val="32"/>
          <w:szCs w:val="32"/>
        </w:rPr>
        <w:t>六</w:t>
      </w:r>
      <w:r w:rsidRPr="0011123D">
        <w:rPr>
          <w:rFonts w:ascii="Arial" w:eastAsia="STFangsong" w:hAnsi="Arial" w:cs="Arial"/>
          <w:b/>
          <w:bCs/>
          <w:sz w:val="32"/>
          <w:szCs w:val="32"/>
        </w:rPr>
        <w:t>条</w:t>
      </w:r>
      <w:r w:rsidRPr="0011123D">
        <w:rPr>
          <w:rFonts w:ascii="Arial" w:eastAsia="STFangsong" w:hAnsi="Arial" w:cs="Arial"/>
          <w:sz w:val="32"/>
          <w:szCs w:val="32"/>
        </w:rPr>
        <w:t xml:space="preserve"> </w:t>
      </w:r>
      <w:r w:rsidR="009B7D89" w:rsidRPr="0011123D">
        <w:rPr>
          <w:rFonts w:ascii="Arial" w:eastAsia="STFangsong" w:hAnsi="Arial" w:cs="Arial"/>
          <w:sz w:val="32"/>
          <w:szCs w:val="32"/>
        </w:rPr>
        <w:t>科技成果持有单位</w:t>
      </w:r>
      <w:r w:rsidR="005921C1" w:rsidRPr="0011123D">
        <w:rPr>
          <w:rFonts w:ascii="Arial" w:eastAsia="STFangsong" w:hAnsi="Arial" w:cs="Arial"/>
          <w:sz w:val="32"/>
          <w:szCs w:val="32"/>
        </w:rPr>
        <w:t>填写《科技成果信息登记表》</w:t>
      </w:r>
      <w:r w:rsidR="009B7D89" w:rsidRPr="0011123D">
        <w:rPr>
          <w:rFonts w:ascii="Arial" w:eastAsia="STFangsong" w:hAnsi="Arial" w:cs="Arial"/>
          <w:sz w:val="32"/>
          <w:szCs w:val="32"/>
        </w:rPr>
        <w:t>，</w:t>
      </w:r>
      <w:r w:rsidR="005921C1" w:rsidRPr="0011123D">
        <w:rPr>
          <w:rFonts w:ascii="Arial" w:eastAsia="STFangsong" w:hAnsi="Arial" w:cs="Arial"/>
          <w:sz w:val="32"/>
          <w:szCs w:val="32"/>
        </w:rPr>
        <w:t>并按照登记表中的要求准备附件材料，报送中国公路学会</w:t>
      </w:r>
      <w:r w:rsidR="009B7D89" w:rsidRPr="0011123D">
        <w:rPr>
          <w:rFonts w:ascii="Arial" w:eastAsia="STFangsong" w:hAnsi="Arial" w:cs="Arial"/>
          <w:sz w:val="32"/>
          <w:szCs w:val="32"/>
        </w:rPr>
        <w:t>。</w:t>
      </w:r>
    </w:p>
    <w:p w14:paraId="75D252DB" w14:textId="12A572D9" w:rsidR="005921C1" w:rsidRPr="0011123D" w:rsidRDefault="005B12D0" w:rsidP="00697806">
      <w:pPr>
        <w:ind w:firstLineChars="200" w:firstLine="641"/>
        <w:rPr>
          <w:rFonts w:ascii="Arial" w:eastAsia="STFangsong" w:hAnsi="Arial" w:cs="Arial"/>
          <w:sz w:val="32"/>
          <w:szCs w:val="32"/>
        </w:rPr>
      </w:pPr>
      <w:r w:rsidRPr="0011123D">
        <w:rPr>
          <w:rFonts w:ascii="Arial" w:eastAsia="STFangsong" w:hAnsi="Arial" w:cs="Arial"/>
          <w:b/>
          <w:bCs/>
          <w:sz w:val="32"/>
          <w:szCs w:val="32"/>
        </w:rPr>
        <w:t>第</w:t>
      </w:r>
      <w:r w:rsidR="005921C1" w:rsidRPr="0011123D">
        <w:rPr>
          <w:rFonts w:ascii="Arial" w:eastAsia="STFangsong" w:hAnsi="Arial" w:cs="Arial"/>
          <w:b/>
          <w:bCs/>
          <w:sz w:val="32"/>
          <w:szCs w:val="32"/>
        </w:rPr>
        <w:t>七</w:t>
      </w:r>
      <w:r w:rsidRPr="0011123D">
        <w:rPr>
          <w:rFonts w:ascii="Arial" w:eastAsia="STFangsong" w:hAnsi="Arial" w:cs="Arial"/>
          <w:b/>
          <w:bCs/>
          <w:sz w:val="32"/>
          <w:szCs w:val="32"/>
        </w:rPr>
        <w:t>条</w:t>
      </w:r>
      <w:r w:rsidR="00697806" w:rsidRPr="0011123D">
        <w:rPr>
          <w:rFonts w:ascii="Arial" w:eastAsia="STFangsong" w:hAnsi="Arial" w:cs="Arial"/>
          <w:sz w:val="32"/>
          <w:szCs w:val="32"/>
        </w:rPr>
        <w:t xml:space="preserve"> </w:t>
      </w:r>
      <w:r w:rsidR="005921C1" w:rsidRPr="0011123D">
        <w:rPr>
          <w:rFonts w:ascii="Arial" w:eastAsia="STFangsong" w:hAnsi="Arial" w:cs="Arial"/>
          <w:sz w:val="32"/>
          <w:szCs w:val="32"/>
        </w:rPr>
        <w:t>中国公路</w:t>
      </w:r>
      <w:r w:rsidR="00697806" w:rsidRPr="0011123D">
        <w:rPr>
          <w:rFonts w:ascii="Arial" w:eastAsia="STFangsong" w:hAnsi="Arial" w:cs="Arial"/>
          <w:sz w:val="32"/>
          <w:szCs w:val="32"/>
        </w:rPr>
        <w:t>学会将收集到的成果信息汇总，</w:t>
      </w:r>
      <w:r w:rsidR="00731D33" w:rsidRPr="0011123D">
        <w:rPr>
          <w:rFonts w:ascii="Arial" w:eastAsia="STFangsong" w:hAnsi="Arial" w:cs="Arial"/>
          <w:sz w:val="32"/>
          <w:szCs w:val="32"/>
        </w:rPr>
        <w:t>组织有关专家、学者组成评审专家委员会，依照实施细则与评分标准进行评审，重点关注</w:t>
      </w:r>
      <w:r w:rsidR="00697806" w:rsidRPr="0011123D">
        <w:rPr>
          <w:rFonts w:ascii="Arial" w:eastAsia="STFangsong" w:hAnsi="Arial" w:cs="Arial"/>
          <w:sz w:val="32"/>
          <w:szCs w:val="32"/>
        </w:rPr>
        <w:t>技术</w:t>
      </w:r>
      <w:r w:rsidR="00731D33" w:rsidRPr="0011123D">
        <w:rPr>
          <w:rFonts w:ascii="Arial" w:eastAsia="STFangsong" w:hAnsi="Arial" w:cs="Arial"/>
          <w:sz w:val="32"/>
          <w:szCs w:val="32"/>
        </w:rPr>
        <w:t>创新程度</w:t>
      </w:r>
      <w:r w:rsidR="00697806" w:rsidRPr="0011123D">
        <w:rPr>
          <w:rFonts w:ascii="Arial" w:eastAsia="STFangsong" w:hAnsi="Arial" w:cs="Arial"/>
          <w:sz w:val="32"/>
          <w:szCs w:val="32"/>
        </w:rPr>
        <w:t>、</w:t>
      </w:r>
      <w:r w:rsidR="00731D33" w:rsidRPr="0011123D">
        <w:rPr>
          <w:rFonts w:ascii="Arial" w:eastAsia="STFangsong" w:hAnsi="Arial" w:cs="Arial"/>
          <w:sz w:val="32"/>
          <w:szCs w:val="32"/>
        </w:rPr>
        <w:t>市场需求程度、经济社会效益与保障措施、应用案例与知识产权等方面</w:t>
      </w:r>
      <w:r w:rsidR="005921C1" w:rsidRPr="0011123D">
        <w:rPr>
          <w:rFonts w:ascii="Arial" w:eastAsia="STFangsong" w:hAnsi="Arial" w:cs="Arial"/>
          <w:sz w:val="32"/>
          <w:szCs w:val="32"/>
        </w:rPr>
        <w:t>。</w:t>
      </w:r>
    </w:p>
    <w:p w14:paraId="39FC6DAE" w14:textId="218A0D82" w:rsidR="005921C1" w:rsidRPr="0011123D" w:rsidRDefault="005921C1" w:rsidP="005921C1">
      <w:pPr>
        <w:jc w:val="center"/>
        <w:rPr>
          <w:rFonts w:ascii="Arial" w:eastAsia="STFangsong" w:hAnsi="Arial" w:cs="Arial"/>
          <w:b/>
          <w:sz w:val="36"/>
          <w:szCs w:val="36"/>
        </w:rPr>
      </w:pPr>
      <w:r w:rsidRPr="0011123D">
        <w:rPr>
          <w:rFonts w:ascii="Arial" w:eastAsia="STFangsong" w:hAnsi="Arial" w:cs="Arial"/>
          <w:b/>
          <w:sz w:val="36"/>
          <w:szCs w:val="36"/>
        </w:rPr>
        <w:t>第四章</w:t>
      </w:r>
      <w:r w:rsidRPr="0011123D">
        <w:rPr>
          <w:rFonts w:ascii="Arial" w:eastAsia="STFangsong" w:hAnsi="Arial" w:cs="Arial"/>
          <w:b/>
          <w:sz w:val="36"/>
          <w:szCs w:val="36"/>
        </w:rPr>
        <w:t xml:space="preserve"> </w:t>
      </w:r>
      <w:r w:rsidRPr="0011123D">
        <w:rPr>
          <w:rFonts w:ascii="Arial" w:eastAsia="STFangsong" w:hAnsi="Arial" w:cs="Arial"/>
          <w:b/>
          <w:sz w:val="36"/>
          <w:szCs w:val="36"/>
        </w:rPr>
        <w:t>宣传与推广</w:t>
      </w:r>
    </w:p>
    <w:p w14:paraId="2BCA54EC" w14:textId="56F58CDA" w:rsidR="005921C1" w:rsidRPr="0011123D" w:rsidRDefault="005921C1" w:rsidP="005921C1">
      <w:pPr>
        <w:ind w:firstLineChars="200" w:firstLine="641"/>
        <w:rPr>
          <w:rFonts w:ascii="Arial" w:eastAsia="STFangsong" w:hAnsi="Arial" w:cs="Arial"/>
          <w:sz w:val="32"/>
          <w:szCs w:val="32"/>
        </w:rPr>
      </w:pPr>
      <w:r w:rsidRPr="0011123D">
        <w:rPr>
          <w:rFonts w:ascii="Arial" w:eastAsia="STFangsong" w:hAnsi="Arial" w:cs="Arial"/>
          <w:b/>
          <w:bCs/>
          <w:sz w:val="32"/>
          <w:szCs w:val="32"/>
        </w:rPr>
        <w:t>第八条</w:t>
      </w:r>
      <w:r w:rsidRPr="0011123D">
        <w:rPr>
          <w:rFonts w:ascii="Arial" w:eastAsia="STFangsong" w:hAnsi="Arial" w:cs="Arial"/>
          <w:b/>
          <w:bCs/>
          <w:sz w:val="32"/>
          <w:szCs w:val="32"/>
        </w:rPr>
        <w:t xml:space="preserve"> </w:t>
      </w:r>
      <w:r w:rsidRPr="0011123D">
        <w:rPr>
          <w:rFonts w:ascii="Arial" w:eastAsia="STFangsong" w:hAnsi="Arial" w:cs="Arial"/>
          <w:sz w:val="32"/>
          <w:szCs w:val="32"/>
        </w:rPr>
        <w:t>专家委员会评审遴选出的成果，入选中国公路学会科技成果库</w:t>
      </w:r>
      <w:r w:rsidR="00DA79FC" w:rsidRPr="0011123D">
        <w:rPr>
          <w:rFonts w:ascii="Arial" w:eastAsia="STFangsong" w:hAnsi="Arial" w:cs="Arial"/>
          <w:sz w:val="32"/>
          <w:szCs w:val="32"/>
        </w:rPr>
        <w:t>，并</w:t>
      </w:r>
      <w:proofErr w:type="gramStart"/>
      <w:r w:rsidR="00DA79FC" w:rsidRPr="0011123D">
        <w:rPr>
          <w:rFonts w:ascii="Arial" w:eastAsia="STFangsong" w:hAnsi="Arial" w:cs="Arial"/>
          <w:sz w:val="32"/>
          <w:szCs w:val="32"/>
        </w:rPr>
        <w:t>做相关</w:t>
      </w:r>
      <w:proofErr w:type="gramEnd"/>
      <w:r w:rsidR="00DA79FC" w:rsidRPr="0011123D">
        <w:rPr>
          <w:rFonts w:ascii="Arial" w:eastAsia="STFangsong" w:hAnsi="Arial" w:cs="Arial"/>
          <w:sz w:val="32"/>
          <w:szCs w:val="32"/>
        </w:rPr>
        <w:t>发布</w:t>
      </w:r>
      <w:r w:rsidRPr="0011123D">
        <w:rPr>
          <w:rFonts w:ascii="Arial" w:eastAsia="STFangsong" w:hAnsi="Arial" w:cs="Arial"/>
          <w:sz w:val="32"/>
          <w:szCs w:val="32"/>
        </w:rPr>
        <w:t>。</w:t>
      </w:r>
    </w:p>
    <w:p w14:paraId="6A82D6DF" w14:textId="6F314F47" w:rsidR="005921C1" w:rsidRPr="0011123D" w:rsidRDefault="005921C1" w:rsidP="005921C1">
      <w:pPr>
        <w:ind w:firstLineChars="200" w:firstLine="641"/>
        <w:rPr>
          <w:rFonts w:ascii="Arial" w:eastAsia="STFangsong" w:hAnsi="Arial" w:cs="Arial"/>
          <w:sz w:val="32"/>
          <w:szCs w:val="32"/>
        </w:rPr>
      </w:pPr>
      <w:r w:rsidRPr="0011123D">
        <w:rPr>
          <w:rFonts w:ascii="Arial" w:eastAsia="STFangsong" w:hAnsi="Arial" w:cs="Arial"/>
          <w:b/>
          <w:bCs/>
          <w:sz w:val="32"/>
          <w:szCs w:val="32"/>
        </w:rPr>
        <w:t>第九条</w:t>
      </w:r>
      <w:r w:rsidRPr="0011123D">
        <w:rPr>
          <w:rFonts w:ascii="Arial" w:eastAsia="STFangsong" w:hAnsi="Arial" w:cs="Arial"/>
          <w:sz w:val="32"/>
          <w:szCs w:val="32"/>
        </w:rPr>
        <w:t xml:space="preserve"> </w:t>
      </w:r>
      <w:r w:rsidRPr="0011123D">
        <w:rPr>
          <w:rFonts w:ascii="Arial" w:eastAsia="STFangsong" w:hAnsi="Arial" w:cs="Arial"/>
          <w:sz w:val="32"/>
          <w:szCs w:val="32"/>
        </w:rPr>
        <w:t>中国公路学会</w:t>
      </w:r>
      <w:r w:rsidR="00DA79FC" w:rsidRPr="0011123D">
        <w:rPr>
          <w:rFonts w:ascii="Arial" w:eastAsia="STFangsong" w:hAnsi="Arial" w:cs="Arial"/>
          <w:sz w:val="32"/>
          <w:szCs w:val="32"/>
        </w:rPr>
        <w:t>科技成果转化中心每批将选取</w:t>
      </w:r>
      <w:r w:rsidR="00DA79FC" w:rsidRPr="0011123D">
        <w:rPr>
          <w:rFonts w:ascii="Arial" w:eastAsia="STFangsong" w:hAnsi="Arial" w:cs="Arial"/>
          <w:sz w:val="32"/>
          <w:szCs w:val="32"/>
        </w:rPr>
        <w:t>2-3</w:t>
      </w:r>
      <w:r w:rsidR="00DA79FC" w:rsidRPr="0011123D">
        <w:rPr>
          <w:rFonts w:ascii="Arial" w:eastAsia="STFangsong" w:hAnsi="Arial" w:cs="Arial"/>
          <w:sz w:val="32"/>
          <w:szCs w:val="32"/>
        </w:rPr>
        <w:t>项</w:t>
      </w:r>
      <w:r w:rsidRPr="0011123D">
        <w:rPr>
          <w:rFonts w:ascii="Arial" w:eastAsia="STFangsong" w:hAnsi="Arial" w:cs="Arial"/>
          <w:sz w:val="32"/>
          <w:szCs w:val="32"/>
        </w:rPr>
        <w:t>成果进行推介和宣传，</w:t>
      </w:r>
      <w:r w:rsidR="00DA79FC" w:rsidRPr="0011123D">
        <w:rPr>
          <w:rFonts w:ascii="Arial" w:eastAsia="STFangsong" w:hAnsi="Arial" w:cs="Arial"/>
          <w:sz w:val="32"/>
          <w:szCs w:val="32"/>
        </w:rPr>
        <w:t>以</w:t>
      </w:r>
      <w:r w:rsidRPr="0011123D">
        <w:rPr>
          <w:rFonts w:ascii="Arial" w:eastAsia="STFangsong" w:hAnsi="Arial" w:cs="Arial"/>
          <w:sz w:val="32"/>
          <w:szCs w:val="32"/>
        </w:rPr>
        <w:t>促进其转化和落地。</w:t>
      </w:r>
    </w:p>
    <w:p w14:paraId="5150F3E1" w14:textId="550CADE2" w:rsidR="0018097D" w:rsidRPr="0011123D" w:rsidRDefault="005B12D0" w:rsidP="005921C1">
      <w:pPr>
        <w:ind w:firstLineChars="200" w:firstLine="641"/>
        <w:rPr>
          <w:rFonts w:ascii="Arial" w:eastAsia="STFangsong" w:hAnsi="Arial" w:cs="Arial"/>
          <w:sz w:val="32"/>
          <w:szCs w:val="32"/>
        </w:rPr>
      </w:pPr>
      <w:r w:rsidRPr="0011123D">
        <w:rPr>
          <w:rFonts w:ascii="Arial" w:eastAsia="STFangsong" w:hAnsi="Arial" w:cs="Arial"/>
          <w:b/>
          <w:bCs/>
          <w:sz w:val="32"/>
          <w:szCs w:val="32"/>
        </w:rPr>
        <w:t>第十条</w:t>
      </w:r>
      <w:r w:rsidRPr="0011123D">
        <w:rPr>
          <w:rFonts w:ascii="Arial" w:eastAsia="STFangsong" w:hAnsi="Arial" w:cs="Arial"/>
          <w:sz w:val="32"/>
          <w:szCs w:val="32"/>
        </w:rPr>
        <w:t xml:space="preserve"> </w:t>
      </w:r>
      <w:r w:rsidRPr="0011123D">
        <w:rPr>
          <w:rFonts w:ascii="Arial" w:eastAsia="STFangsong" w:hAnsi="Arial" w:cs="Arial"/>
          <w:sz w:val="32"/>
          <w:szCs w:val="32"/>
        </w:rPr>
        <w:t>本细则自发布之日起实施，由中国公路学会负责解释。</w:t>
      </w:r>
    </w:p>
    <w:sectPr w:rsidR="0018097D" w:rsidRPr="0011123D" w:rsidSect="004B56CB">
      <w:footerReference w:type="default" r:id="rId7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E89BB" w14:textId="77777777" w:rsidR="00684C08" w:rsidRDefault="00684C08" w:rsidP="00176630">
      <w:r>
        <w:separator/>
      </w:r>
    </w:p>
  </w:endnote>
  <w:endnote w:type="continuationSeparator" w:id="0">
    <w:p w14:paraId="779A51BE" w14:textId="77777777" w:rsidR="00684C08" w:rsidRDefault="00684C08" w:rsidP="0017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Fangsong">
    <w:altName w:val="STFangsong"/>
    <w:charset w:val="86"/>
    <w:family w:val="auto"/>
    <w:pitch w:val="variable"/>
    <w:sig w:usb0="00000287" w:usb1="080F0000" w:usb2="00000010" w:usb3="00000000" w:csb0="0004009F" w:csb1="00000000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8722795"/>
      <w:docPartObj>
        <w:docPartGallery w:val="Page Numbers (Bottom of Page)"/>
        <w:docPartUnique/>
      </w:docPartObj>
    </w:sdtPr>
    <w:sdtEndPr/>
    <w:sdtContent>
      <w:p w14:paraId="6E903369" w14:textId="073542FB" w:rsidR="004B56CB" w:rsidRDefault="004B56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70646AC" w14:textId="77777777" w:rsidR="004B56CB" w:rsidRDefault="004B56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CCF0F" w14:textId="77777777" w:rsidR="00684C08" w:rsidRDefault="00684C08" w:rsidP="00176630">
      <w:r>
        <w:separator/>
      </w:r>
    </w:p>
  </w:footnote>
  <w:footnote w:type="continuationSeparator" w:id="0">
    <w:p w14:paraId="3E416B8E" w14:textId="77777777" w:rsidR="00684C08" w:rsidRDefault="00684C08" w:rsidP="00176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F1C"/>
    <w:rsid w:val="00025838"/>
    <w:rsid w:val="00030FAB"/>
    <w:rsid w:val="00032BBC"/>
    <w:rsid w:val="00033C16"/>
    <w:rsid w:val="00034BCD"/>
    <w:rsid w:val="000372E6"/>
    <w:rsid w:val="00042D47"/>
    <w:rsid w:val="00050199"/>
    <w:rsid w:val="000616B9"/>
    <w:rsid w:val="00064441"/>
    <w:rsid w:val="00065088"/>
    <w:rsid w:val="00066E17"/>
    <w:rsid w:val="00083B46"/>
    <w:rsid w:val="000D3CCD"/>
    <w:rsid w:val="000D72B0"/>
    <w:rsid w:val="000E2360"/>
    <w:rsid w:val="000E5617"/>
    <w:rsid w:val="000F7032"/>
    <w:rsid w:val="0011123D"/>
    <w:rsid w:val="00122C6F"/>
    <w:rsid w:val="001461D5"/>
    <w:rsid w:val="001552ED"/>
    <w:rsid w:val="00160A9B"/>
    <w:rsid w:val="0017609A"/>
    <w:rsid w:val="00176630"/>
    <w:rsid w:val="0018097D"/>
    <w:rsid w:val="001816E6"/>
    <w:rsid w:val="001910A0"/>
    <w:rsid w:val="001A03D0"/>
    <w:rsid w:val="001B1838"/>
    <w:rsid w:val="001B5347"/>
    <w:rsid w:val="001B593E"/>
    <w:rsid w:val="001B63F8"/>
    <w:rsid w:val="001C53BE"/>
    <w:rsid w:val="001C59B4"/>
    <w:rsid w:val="001D3583"/>
    <w:rsid w:val="001E22F4"/>
    <w:rsid w:val="00207D3B"/>
    <w:rsid w:val="00225520"/>
    <w:rsid w:val="00231412"/>
    <w:rsid w:val="00232D22"/>
    <w:rsid w:val="00233030"/>
    <w:rsid w:val="00253167"/>
    <w:rsid w:val="002642B5"/>
    <w:rsid w:val="00267CFB"/>
    <w:rsid w:val="00272705"/>
    <w:rsid w:val="00283035"/>
    <w:rsid w:val="002833AD"/>
    <w:rsid w:val="002877C1"/>
    <w:rsid w:val="002A2646"/>
    <w:rsid w:val="002A319E"/>
    <w:rsid w:val="002B4CD3"/>
    <w:rsid w:val="002B52CD"/>
    <w:rsid w:val="002C37F5"/>
    <w:rsid w:val="002D25F2"/>
    <w:rsid w:val="002D7303"/>
    <w:rsid w:val="002E670B"/>
    <w:rsid w:val="002E6B7F"/>
    <w:rsid w:val="002F1C65"/>
    <w:rsid w:val="002F2AAE"/>
    <w:rsid w:val="002F66BD"/>
    <w:rsid w:val="0030315A"/>
    <w:rsid w:val="0030477C"/>
    <w:rsid w:val="0030556B"/>
    <w:rsid w:val="003313D8"/>
    <w:rsid w:val="00341ED2"/>
    <w:rsid w:val="0034228C"/>
    <w:rsid w:val="003559AA"/>
    <w:rsid w:val="0035662E"/>
    <w:rsid w:val="003622CB"/>
    <w:rsid w:val="00366B01"/>
    <w:rsid w:val="0036722E"/>
    <w:rsid w:val="00370570"/>
    <w:rsid w:val="003719B3"/>
    <w:rsid w:val="003766BC"/>
    <w:rsid w:val="00386A1B"/>
    <w:rsid w:val="003972C5"/>
    <w:rsid w:val="003A5DF0"/>
    <w:rsid w:val="003A6F05"/>
    <w:rsid w:val="003B1673"/>
    <w:rsid w:val="003B7A6A"/>
    <w:rsid w:val="003C497D"/>
    <w:rsid w:val="003D054E"/>
    <w:rsid w:val="003D27B0"/>
    <w:rsid w:val="003E2DB8"/>
    <w:rsid w:val="003F0FE8"/>
    <w:rsid w:val="00417085"/>
    <w:rsid w:val="00417B29"/>
    <w:rsid w:val="00417F7D"/>
    <w:rsid w:val="00421AFF"/>
    <w:rsid w:val="00425077"/>
    <w:rsid w:val="00427561"/>
    <w:rsid w:val="00445939"/>
    <w:rsid w:val="00454079"/>
    <w:rsid w:val="0045592C"/>
    <w:rsid w:val="0046190F"/>
    <w:rsid w:val="004653EE"/>
    <w:rsid w:val="00467114"/>
    <w:rsid w:val="0047663F"/>
    <w:rsid w:val="00481240"/>
    <w:rsid w:val="00483C63"/>
    <w:rsid w:val="0049079B"/>
    <w:rsid w:val="004A6987"/>
    <w:rsid w:val="004B4008"/>
    <w:rsid w:val="004B53B4"/>
    <w:rsid w:val="004B56CB"/>
    <w:rsid w:val="004C2A18"/>
    <w:rsid w:val="004C47EA"/>
    <w:rsid w:val="004D225B"/>
    <w:rsid w:val="004D501A"/>
    <w:rsid w:val="004D620D"/>
    <w:rsid w:val="004D6DAA"/>
    <w:rsid w:val="004E0C45"/>
    <w:rsid w:val="004E1176"/>
    <w:rsid w:val="004E13DF"/>
    <w:rsid w:val="00511D45"/>
    <w:rsid w:val="005141AB"/>
    <w:rsid w:val="00516367"/>
    <w:rsid w:val="005210DB"/>
    <w:rsid w:val="005274FB"/>
    <w:rsid w:val="00533B46"/>
    <w:rsid w:val="00533C76"/>
    <w:rsid w:val="00537458"/>
    <w:rsid w:val="00545767"/>
    <w:rsid w:val="00551B6F"/>
    <w:rsid w:val="00583EC4"/>
    <w:rsid w:val="005921C1"/>
    <w:rsid w:val="005932E9"/>
    <w:rsid w:val="005A29B4"/>
    <w:rsid w:val="005A546F"/>
    <w:rsid w:val="005A5E3F"/>
    <w:rsid w:val="005B12D0"/>
    <w:rsid w:val="005B7E9A"/>
    <w:rsid w:val="005C15B0"/>
    <w:rsid w:val="005E7A9E"/>
    <w:rsid w:val="005F1D9B"/>
    <w:rsid w:val="005F54E9"/>
    <w:rsid w:val="00613A03"/>
    <w:rsid w:val="00617161"/>
    <w:rsid w:val="00622B98"/>
    <w:rsid w:val="00631173"/>
    <w:rsid w:val="00643FB9"/>
    <w:rsid w:val="00650698"/>
    <w:rsid w:val="00656270"/>
    <w:rsid w:val="00662FDF"/>
    <w:rsid w:val="00674064"/>
    <w:rsid w:val="00676AEC"/>
    <w:rsid w:val="00684C08"/>
    <w:rsid w:val="006853D0"/>
    <w:rsid w:val="00690D8C"/>
    <w:rsid w:val="00697806"/>
    <w:rsid w:val="006A10E1"/>
    <w:rsid w:val="006A48A7"/>
    <w:rsid w:val="006A6577"/>
    <w:rsid w:val="006C0449"/>
    <w:rsid w:val="006C46F3"/>
    <w:rsid w:val="006C5341"/>
    <w:rsid w:val="006E7A0B"/>
    <w:rsid w:val="006F7148"/>
    <w:rsid w:val="007057CC"/>
    <w:rsid w:val="00724ECD"/>
    <w:rsid w:val="00726D79"/>
    <w:rsid w:val="00731D33"/>
    <w:rsid w:val="0073396E"/>
    <w:rsid w:val="00737805"/>
    <w:rsid w:val="00737F5F"/>
    <w:rsid w:val="007467D8"/>
    <w:rsid w:val="00757450"/>
    <w:rsid w:val="00765B56"/>
    <w:rsid w:val="007749E1"/>
    <w:rsid w:val="007877AB"/>
    <w:rsid w:val="007A2C1A"/>
    <w:rsid w:val="007B5ECB"/>
    <w:rsid w:val="007B7369"/>
    <w:rsid w:val="007C4DA2"/>
    <w:rsid w:val="007C4F9B"/>
    <w:rsid w:val="007D35E8"/>
    <w:rsid w:val="007E7D47"/>
    <w:rsid w:val="007F06EA"/>
    <w:rsid w:val="007F2058"/>
    <w:rsid w:val="008015A4"/>
    <w:rsid w:val="00813EF3"/>
    <w:rsid w:val="00816291"/>
    <w:rsid w:val="008252CB"/>
    <w:rsid w:val="008279FA"/>
    <w:rsid w:val="00827EE0"/>
    <w:rsid w:val="00831F41"/>
    <w:rsid w:val="008356FC"/>
    <w:rsid w:val="00840A64"/>
    <w:rsid w:val="008506E8"/>
    <w:rsid w:val="00853B99"/>
    <w:rsid w:val="008600C0"/>
    <w:rsid w:val="00862AC0"/>
    <w:rsid w:val="00865A4D"/>
    <w:rsid w:val="00873226"/>
    <w:rsid w:val="008759FE"/>
    <w:rsid w:val="008806C5"/>
    <w:rsid w:val="0088097E"/>
    <w:rsid w:val="00886329"/>
    <w:rsid w:val="00896C54"/>
    <w:rsid w:val="00896CA3"/>
    <w:rsid w:val="008A46C3"/>
    <w:rsid w:val="008D0DF0"/>
    <w:rsid w:val="008D7B53"/>
    <w:rsid w:val="008E1A85"/>
    <w:rsid w:val="008E62E3"/>
    <w:rsid w:val="008F7EB3"/>
    <w:rsid w:val="009115CC"/>
    <w:rsid w:val="009116F5"/>
    <w:rsid w:val="009167FF"/>
    <w:rsid w:val="00941950"/>
    <w:rsid w:val="00954D48"/>
    <w:rsid w:val="00961A51"/>
    <w:rsid w:val="00962C21"/>
    <w:rsid w:val="00964653"/>
    <w:rsid w:val="0096577E"/>
    <w:rsid w:val="00977A77"/>
    <w:rsid w:val="009A0798"/>
    <w:rsid w:val="009B7D89"/>
    <w:rsid w:val="009C1643"/>
    <w:rsid w:val="009D12CC"/>
    <w:rsid w:val="009D2609"/>
    <w:rsid w:val="009D2691"/>
    <w:rsid w:val="009E4EEF"/>
    <w:rsid w:val="009F623C"/>
    <w:rsid w:val="00A000E6"/>
    <w:rsid w:val="00A07339"/>
    <w:rsid w:val="00A10CA7"/>
    <w:rsid w:val="00A11D00"/>
    <w:rsid w:val="00A3479D"/>
    <w:rsid w:val="00A374BF"/>
    <w:rsid w:val="00A40950"/>
    <w:rsid w:val="00A41D8E"/>
    <w:rsid w:val="00A464E5"/>
    <w:rsid w:val="00A467C4"/>
    <w:rsid w:val="00A46AFE"/>
    <w:rsid w:val="00A51104"/>
    <w:rsid w:val="00A52EA7"/>
    <w:rsid w:val="00A53CA5"/>
    <w:rsid w:val="00A55F16"/>
    <w:rsid w:val="00A61273"/>
    <w:rsid w:val="00A622FF"/>
    <w:rsid w:val="00A71A3D"/>
    <w:rsid w:val="00A91009"/>
    <w:rsid w:val="00AB07E7"/>
    <w:rsid w:val="00AB27AA"/>
    <w:rsid w:val="00AB5432"/>
    <w:rsid w:val="00AD4921"/>
    <w:rsid w:val="00AE5536"/>
    <w:rsid w:val="00B34D3D"/>
    <w:rsid w:val="00B40D89"/>
    <w:rsid w:val="00B43635"/>
    <w:rsid w:val="00B528A9"/>
    <w:rsid w:val="00B54C6B"/>
    <w:rsid w:val="00B628C2"/>
    <w:rsid w:val="00B8695B"/>
    <w:rsid w:val="00B96229"/>
    <w:rsid w:val="00BA03E4"/>
    <w:rsid w:val="00BA7E94"/>
    <w:rsid w:val="00BB60C6"/>
    <w:rsid w:val="00BB7574"/>
    <w:rsid w:val="00BC001E"/>
    <w:rsid w:val="00BD779A"/>
    <w:rsid w:val="00BE5EFC"/>
    <w:rsid w:val="00BE7046"/>
    <w:rsid w:val="00BE7204"/>
    <w:rsid w:val="00BF0F72"/>
    <w:rsid w:val="00BF158F"/>
    <w:rsid w:val="00BF27D5"/>
    <w:rsid w:val="00C01501"/>
    <w:rsid w:val="00C04C40"/>
    <w:rsid w:val="00C07246"/>
    <w:rsid w:val="00C104D7"/>
    <w:rsid w:val="00C1150C"/>
    <w:rsid w:val="00C26D2B"/>
    <w:rsid w:val="00C275CA"/>
    <w:rsid w:val="00C51F1C"/>
    <w:rsid w:val="00C67853"/>
    <w:rsid w:val="00C8355C"/>
    <w:rsid w:val="00CA0417"/>
    <w:rsid w:val="00CA5312"/>
    <w:rsid w:val="00CB68BB"/>
    <w:rsid w:val="00CC70F2"/>
    <w:rsid w:val="00CC7594"/>
    <w:rsid w:val="00CD1116"/>
    <w:rsid w:val="00CD7231"/>
    <w:rsid w:val="00CD740B"/>
    <w:rsid w:val="00CE09F0"/>
    <w:rsid w:val="00CE3EEA"/>
    <w:rsid w:val="00CE4589"/>
    <w:rsid w:val="00CE6612"/>
    <w:rsid w:val="00CE7944"/>
    <w:rsid w:val="00CF5844"/>
    <w:rsid w:val="00D035A9"/>
    <w:rsid w:val="00D0508E"/>
    <w:rsid w:val="00D41728"/>
    <w:rsid w:val="00D4182C"/>
    <w:rsid w:val="00D425E9"/>
    <w:rsid w:val="00D571F1"/>
    <w:rsid w:val="00D65D53"/>
    <w:rsid w:val="00D66FCA"/>
    <w:rsid w:val="00D81E8B"/>
    <w:rsid w:val="00D84371"/>
    <w:rsid w:val="00D96EE9"/>
    <w:rsid w:val="00DA124D"/>
    <w:rsid w:val="00DA3E91"/>
    <w:rsid w:val="00DA79FC"/>
    <w:rsid w:val="00DD6727"/>
    <w:rsid w:val="00DF32E5"/>
    <w:rsid w:val="00E02AF2"/>
    <w:rsid w:val="00E07A9B"/>
    <w:rsid w:val="00E11CA2"/>
    <w:rsid w:val="00E43B50"/>
    <w:rsid w:val="00E44C14"/>
    <w:rsid w:val="00E51259"/>
    <w:rsid w:val="00E542AD"/>
    <w:rsid w:val="00E6459C"/>
    <w:rsid w:val="00E71BB6"/>
    <w:rsid w:val="00E73987"/>
    <w:rsid w:val="00E8008E"/>
    <w:rsid w:val="00E804E2"/>
    <w:rsid w:val="00E81A33"/>
    <w:rsid w:val="00E83624"/>
    <w:rsid w:val="00EA011F"/>
    <w:rsid w:val="00EB32B6"/>
    <w:rsid w:val="00EB3E27"/>
    <w:rsid w:val="00ED263F"/>
    <w:rsid w:val="00EE0F5F"/>
    <w:rsid w:val="00EE7875"/>
    <w:rsid w:val="00EE7AB1"/>
    <w:rsid w:val="00EF06F2"/>
    <w:rsid w:val="00EF25E2"/>
    <w:rsid w:val="00EF2DA7"/>
    <w:rsid w:val="00F02FB0"/>
    <w:rsid w:val="00F04464"/>
    <w:rsid w:val="00F053FD"/>
    <w:rsid w:val="00F129E4"/>
    <w:rsid w:val="00F3285E"/>
    <w:rsid w:val="00F32EF3"/>
    <w:rsid w:val="00F404F7"/>
    <w:rsid w:val="00F94256"/>
    <w:rsid w:val="00FB00B1"/>
    <w:rsid w:val="00FD3886"/>
    <w:rsid w:val="00FD3B1F"/>
    <w:rsid w:val="00FF01C0"/>
    <w:rsid w:val="00FF7F27"/>
    <w:rsid w:val="7B63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925990"/>
  <w15:docId w15:val="{B8EB5D33-1A0F-4106-BD52-6AD11720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1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Pr>
      <w:rFonts w:ascii="宋体" w:eastAsia="宋体" w:hAnsi="Courier New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纯文本 字符"/>
    <w:basedOn w:val="a0"/>
    <w:link w:val="a3"/>
    <w:uiPriority w:val="99"/>
    <w:locked/>
    <w:rPr>
      <w:rFonts w:ascii="宋体" w:eastAsia="宋体" w:hAnsi="Courier New" w:cs="Times New Roman"/>
    </w:rPr>
  </w:style>
  <w:style w:type="paragraph" w:styleId="aa">
    <w:name w:val="List Paragraph"/>
    <w:basedOn w:val="a"/>
    <w:uiPriority w:val="99"/>
    <w:qFormat/>
    <w:pPr>
      <w:ind w:firstLineChars="200" w:firstLine="420"/>
    </w:pPr>
    <w:rPr>
      <w:rFonts w:ascii="Calibri" w:eastAsia="宋体" w:hAnsi="Calibri"/>
    </w:rPr>
  </w:style>
  <w:style w:type="character" w:customStyle="1" w:styleId="a8">
    <w:name w:val="页眉 字符"/>
    <w:basedOn w:val="a0"/>
    <w:link w:val="a7"/>
    <w:uiPriority w:val="99"/>
    <w:locked/>
    <w:rPr>
      <w:rFonts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 永清</dc:creator>
  <cp:keywords/>
  <dc:description/>
  <cp:lastModifiedBy>534760940@qq.com</cp:lastModifiedBy>
  <cp:revision>3</cp:revision>
  <cp:lastPrinted>2020-07-10T07:51:00Z</cp:lastPrinted>
  <dcterms:created xsi:type="dcterms:W3CDTF">2022-02-10T05:53:00Z</dcterms:created>
  <dcterms:modified xsi:type="dcterms:W3CDTF">2022-02-10T05:56:00Z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