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0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2126"/>
        <w:gridCol w:w="2063"/>
        <w:gridCol w:w="1888"/>
        <w:gridCol w:w="1577"/>
        <w:gridCol w:w="1338"/>
      </w:tblGrid>
      <w:tr w:rsidR="0042016A" w:rsidRPr="006B1C48" w14:paraId="1DE9DC8B" w14:textId="77777777" w:rsidTr="007276A5">
        <w:trPr>
          <w:trHeight w:val="555"/>
        </w:trPr>
        <w:tc>
          <w:tcPr>
            <w:tcW w:w="12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CBF0B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6B1C48">
              <w:rPr>
                <w:rFonts w:ascii="仿宋_GB2312" w:eastAsia="仿宋_GB2312" w:hAnsi="Times New Roman" w:cs="楷体_GB2312" w:hint="eastAsia"/>
                <w:b/>
                <w:bCs/>
                <w:sz w:val="30"/>
                <w:szCs w:val="30"/>
              </w:rPr>
              <w:t>附件：“第七届全国高速公路服务品牌年会”报名回执表</w:t>
            </w:r>
          </w:p>
        </w:tc>
      </w:tr>
      <w:tr w:rsidR="0042016A" w:rsidRPr="006B1C48" w14:paraId="0AFB156C" w14:textId="77777777" w:rsidTr="007276A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8847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E615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8C0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E6A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28FC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收件人及电话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22C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42016A" w:rsidRPr="006B1C48" w14:paraId="0664106E" w14:textId="77777777" w:rsidTr="007276A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95FE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0F3B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217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部  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FA2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职  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652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51AA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EAB5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单住/拼住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F6A7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2016A" w:rsidRPr="006B1C48" w14:paraId="5CF33819" w14:textId="77777777" w:rsidTr="007276A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26F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3830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76F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40E7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FE4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23F4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1771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0EAF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2016A" w:rsidRPr="006B1C48" w14:paraId="654D70B8" w14:textId="77777777" w:rsidTr="007276A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FFE7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458B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AC74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B881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8F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52E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1CEC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33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2016A" w:rsidRPr="006B1C48" w14:paraId="72EEEE19" w14:textId="77777777" w:rsidTr="007276A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0D6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475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9DE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C991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0D5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4DA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EE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D1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2016A" w:rsidRPr="006B1C48" w14:paraId="494CCDD9" w14:textId="77777777" w:rsidTr="007276A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1A02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258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7DC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AE1B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430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9B0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970E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F389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2016A" w:rsidRPr="006B1C48" w14:paraId="6A97AF04" w14:textId="77777777" w:rsidTr="007276A5">
        <w:trPr>
          <w:trHeight w:val="402"/>
        </w:trPr>
        <w:tc>
          <w:tcPr>
            <w:tcW w:w="1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DA12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增值税发票开票信息（必填）：</w:t>
            </w:r>
            <w:r w:rsidRPr="006B1C48">
              <w:rPr>
                <w:rFonts w:ascii="楷体" w:eastAsia="楷体" w:hAnsi="楷体" w:cs="宋体" w:hint="eastAsia"/>
                <w:kern w:val="0"/>
                <w:sz w:val="22"/>
                <w:u w:val="single"/>
              </w:rPr>
              <w:t xml:space="preserve">           </w:t>
            </w:r>
            <w:r w:rsidRPr="006B1C48">
              <w:rPr>
                <w:rFonts w:ascii="楷体" w:eastAsia="楷体" w:hAnsi="楷体" w:cs="宋体" w:hint="eastAsia"/>
                <w:kern w:val="0"/>
                <w:sz w:val="22"/>
              </w:rPr>
              <w:t>□专票 □电子普票（</w:t>
            </w:r>
            <w:r w:rsidRPr="007D10F9">
              <w:rPr>
                <w:rFonts w:ascii="楷体" w:eastAsia="楷体" w:hAnsi="楷体" w:cs="宋体" w:hint="eastAsia"/>
                <w:kern w:val="0"/>
                <w:sz w:val="22"/>
              </w:rPr>
              <w:t>电子普票接收邮箱：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 xml:space="preserve"> </w:t>
            </w:r>
            <w:r>
              <w:rPr>
                <w:rFonts w:ascii="楷体" w:eastAsia="楷体" w:hAnsi="楷体" w:cs="宋体"/>
                <w:kern w:val="0"/>
                <w:sz w:val="22"/>
              </w:rPr>
              <w:t xml:space="preserve">                  </w:t>
            </w:r>
            <w:r w:rsidRPr="006B1C48">
              <w:rPr>
                <w:rFonts w:ascii="楷体" w:eastAsia="楷体" w:hAnsi="楷体" w:cs="宋体" w:hint="eastAsia"/>
                <w:kern w:val="0"/>
                <w:sz w:val="22"/>
              </w:rPr>
              <w:t xml:space="preserve"> ）</w:t>
            </w:r>
          </w:p>
        </w:tc>
      </w:tr>
      <w:tr w:rsidR="0042016A" w:rsidRPr="006B1C48" w14:paraId="49B681ED" w14:textId="77777777" w:rsidTr="007276A5">
        <w:trPr>
          <w:trHeight w:val="40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1B6C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单位名称（必填）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D873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纳税人识别号（必填）</w:t>
            </w:r>
          </w:p>
        </w:tc>
      </w:tr>
      <w:tr w:rsidR="0042016A" w:rsidRPr="006B1C48" w14:paraId="041A9022" w14:textId="77777777" w:rsidTr="007276A5">
        <w:trPr>
          <w:trHeight w:val="3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4C3E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DCFD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</w:tr>
      <w:tr w:rsidR="0042016A" w:rsidRPr="006B1C48" w14:paraId="21B104BC" w14:textId="77777777" w:rsidTr="007276A5">
        <w:trPr>
          <w:trHeight w:val="3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2100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单位地址及电话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CC3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开户银行名称及账号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4C9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发票备注栏</w:t>
            </w:r>
          </w:p>
        </w:tc>
      </w:tr>
      <w:tr w:rsidR="0042016A" w:rsidRPr="006B1C48" w14:paraId="37BA7D7E" w14:textId="77777777" w:rsidTr="007276A5">
        <w:trPr>
          <w:trHeight w:val="40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F3D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0D1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A9B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6B1C48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42016A" w:rsidRPr="006B1C48" w14:paraId="05A7EE38" w14:textId="77777777" w:rsidTr="007276A5">
        <w:trPr>
          <w:trHeight w:val="34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14CE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食宿安排</w:t>
            </w:r>
          </w:p>
        </w:tc>
        <w:tc>
          <w:tcPr>
            <w:tcW w:w="11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7FE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会议报到酒店：南京紫金山庄(江苏省南京市玄武区环陵路18号，电话：025-84858888)</w:t>
            </w:r>
          </w:p>
        </w:tc>
      </w:tr>
      <w:tr w:rsidR="0042016A" w:rsidRPr="006B1C48" w14:paraId="64B70117" w14:textId="77777777" w:rsidTr="007276A5">
        <w:trPr>
          <w:trHeight w:val="3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7FE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</w:p>
        </w:tc>
        <w:tc>
          <w:tcPr>
            <w:tcW w:w="11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DB05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住宿酒店及标准：南京紫金山庄（11月4日、5日） 550元/间</w:t>
            </w:r>
            <w:r w:rsidRPr="006B1C48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•</w:t>
            </w:r>
            <w:r w:rsidRPr="006B1C48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天；南京国际会议大酒店（</w:t>
            </w: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11月4日、5日、6日） 550元/间</w:t>
            </w:r>
            <w:r w:rsidRPr="006B1C48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•</w:t>
            </w:r>
            <w:r w:rsidRPr="006B1C48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天。均含早餐。</w:t>
            </w:r>
            <w:r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根据会议安排，1</w:t>
            </w:r>
            <w:r>
              <w:rPr>
                <w:rFonts w:ascii="楷体" w:eastAsia="楷体" w:hAnsi="楷体" w:cs="楷体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月6日，所有代表将统一入住</w:t>
            </w:r>
            <w:r w:rsidRPr="006B1C48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南京国际会议大酒店</w:t>
            </w:r>
            <w:r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。</w:t>
            </w:r>
          </w:p>
        </w:tc>
      </w:tr>
      <w:tr w:rsidR="0042016A" w:rsidRPr="006B1C48" w14:paraId="7A96DBD1" w14:textId="77777777" w:rsidTr="007276A5">
        <w:trPr>
          <w:trHeight w:val="10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CAFC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</w:p>
        </w:tc>
        <w:tc>
          <w:tcPr>
            <w:tcW w:w="11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A82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6B1C4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友情提示：1、住宿早到早安排，如参会人数超出预期或太晚抵达酒店，可能会出现无法入住情形，请尽早到达酒店或提前做好预案。</w:t>
            </w:r>
            <w:r w:rsidRPr="006B1C4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2、如需预留房间，1）请于10月30日前支付会务费到以下账户账号（一份会务费只能预留一个房间），并与会务组核实汇款是否收到，10月30日后不再接受预留，也请不要再以电汇方式交纳会务费；2）房间只能预留至会议报到当日17:30，如需延时，请在报到当日17:30以前与会务组确认，电话：010-84990788-1119（10月30日前）、13521097234（10月30日后），联系人：孙世玮。</w:t>
            </w:r>
          </w:p>
        </w:tc>
      </w:tr>
      <w:tr w:rsidR="0042016A" w:rsidRPr="006B1C48" w14:paraId="0DA3711C" w14:textId="77777777" w:rsidTr="007276A5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E507" w14:textId="77777777" w:rsidR="0042016A" w:rsidRPr="006B1C48" w:rsidRDefault="0042016A" w:rsidP="007276A5">
            <w:pPr>
              <w:widowControl/>
              <w:spacing w:line="240" w:lineRule="auto"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 w:rsidRPr="006B1C48"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会务费支付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FA03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会务费标准：1800元/人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0EF7" w14:textId="77777777" w:rsidR="0042016A" w:rsidRPr="006B1C48" w:rsidRDefault="0042016A" w:rsidP="007276A5">
            <w:pPr>
              <w:widowControl/>
              <w:spacing w:line="240" w:lineRule="auto"/>
              <w:ind w:firstLineChars="600" w:firstLine="1080"/>
              <w:rPr>
                <w:rFonts w:ascii="楷体" w:eastAsia="楷体" w:hAnsi="楷体" w:cs="宋体"/>
                <w:kern w:val="0"/>
                <w:sz w:val="18"/>
                <w:szCs w:val="18"/>
                <w:u w:val="single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支付方式：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</w:t>
            </w: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01792A">
              <w:rPr>
                <w:rFonts w:ascii="楷体" w:eastAsia="楷体" w:hAnsi="楷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01792A">
              <w:rPr>
                <w:rFonts w:ascii="楷体" w:eastAsia="楷体" w:hAnsi="楷体" w:cs="宋体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1DAD" w14:textId="77777777" w:rsidR="0042016A" w:rsidRPr="006B1C48" w:rsidRDefault="0042016A" w:rsidP="007276A5">
            <w:pPr>
              <w:widowControl/>
              <w:spacing w:line="240" w:lineRule="auto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□10月30日前电汇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（建议） 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 </w:t>
            </w:r>
            <w:r w:rsidRPr="006B1C48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 xml:space="preserve">  □报到时支付</w:t>
            </w:r>
          </w:p>
        </w:tc>
      </w:tr>
      <w:tr w:rsidR="0042016A" w:rsidRPr="006B1C48" w14:paraId="553BB429" w14:textId="77777777" w:rsidTr="007276A5">
        <w:trPr>
          <w:trHeight w:val="2136"/>
        </w:trPr>
        <w:tc>
          <w:tcPr>
            <w:tcW w:w="12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EB01" w14:textId="77777777" w:rsidR="0042016A" w:rsidRDefault="0042016A" w:rsidP="007276A5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注：1、为便于会务组准确打印会务费发票抬头并准确邮寄发票，请仔细填写以上信息（注明发票收取人）。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2、会务费可以现场交纳现金或刷卡(含公务卡)，也可事先汇入以下账户、账号，报到时携带汇款凭证：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  </w:t>
            </w:r>
            <w:r w:rsidRPr="006B1C4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户名：《中国公路》杂志社，开户行：建行北京安慧支行，账号：11001018500053016311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3、交通信息：1）南京禄口国际机场距酒店49公里，打车约130元。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   2)南京火车站距酒店9.7公里，从火车站南广场乘坐309路公交到上五旗站下车，步行100米到酒店；打车约25元。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   3)南京南站距酒店17公里，乘坐地铁3号线在辛庄地铁站下车，步行300米到达辛庄广场东公交站，换乘公交309路/141路到上五旗站下车，步行100米到酒店；打车约50元。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4、本次会议不安排接（送）站、接（送）机，请自行前往和离开酒店。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 5、会前及会中联系方式：会前：010-84990788-1357（陈露），会议报到日及会议期间：18634693936（陈露）；其他信息请参阅会议通知及参会指南。</w:t>
            </w:r>
          </w:p>
          <w:p w14:paraId="1FE2692C" w14:textId="77777777" w:rsidR="0042016A" w:rsidRDefault="0042016A" w:rsidP="007276A5">
            <w:pPr>
              <w:widowControl/>
              <w:spacing w:line="240" w:lineRule="auto"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6、参会回执电邮：</w:t>
            </w:r>
            <w:r w:rsidRPr="006B1C4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1940139372@qq.com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；参会回执传真：</w:t>
            </w:r>
            <w:r w:rsidRPr="006B1C4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010-84990520</w:t>
            </w:r>
            <w:r w:rsidRPr="006B1C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  <w:p w14:paraId="4BE96E5D" w14:textId="77777777" w:rsidR="0042016A" w:rsidRPr="006B1C48" w:rsidRDefault="0042016A" w:rsidP="007276A5">
            <w:pPr>
              <w:widowControl/>
              <w:spacing w:line="240" w:lineRule="auto"/>
              <w:ind w:firstLineChars="200" w:firstLine="320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</w:tbl>
    <w:p w14:paraId="5C0F9029" w14:textId="77777777" w:rsidR="001979B1" w:rsidRPr="0042016A" w:rsidRDefault="001979B1">
      <w:bookmarkStart w:id="0" w:name="_GoBack"/>
      <w:bookmarkEnd w:id="0"/>
    </w:p>
    <w:sectPr w:rsidR="001979B1" w:rsidRPr="0042016A" w:rsidSect="004201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8BF0" w14:textId="77777777" w:rsidR="00070913" w:rsidRDefault="00070913" w:rsidP="0042016A">
      <w:pPr>
        <w:spacing w:line="240" w:lineRule="auto"/>
      </w:pPr>
      <w:r>
        <w:separator/>
      </w:r>
    </w:p>
  </w:endnote>
  <w:endnote w:type="continuationSeparator" w:id="0">
    <w:p w14:paraId="2FD4D00B" w14:textId="77777777" w:rsidR="00070913" w:rsidRDefault="00070913" w:rsidP="00420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EC4B" w14:textId="77777777" w:rsidR="00070913" w:rsidRDefault="00070913" w:rsidP="0042016A">
      <w:pPr>
        <w:spacing w:line="240" w:lineRule="auto"/>
      </w:pPr>
      <w:r>
        <w:separator/>
      </w:r>
    </w:p>
  </w:footnote>
  <w:footnote w:type="continuationSeparator" w:id="0">
    <w:p w14:paraId="6B94B110" w14:textId="77777777" w:rsidR="00070913" w:rsidRDefault="00070913" w:rsidP="004201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1"/>
    <w:rsid w:val="00070913"/>
    <w:rsid w:val="001979B1"/>
    <w:rsid w:val="004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A9173-A8CA-4D65-86EC-37C782D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016A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1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16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642868210@qq.com</dc:creator>
  <cp:keywords/>
  <dc:description/>
  <cp:lastModifiedBy>642868210@qq.com</cp:lastModifiedBy>
  <cp:revision>2</cp:revision>
  <dcterms:created xsi:type="dcterms:W3CDTF">2019-10-17T07:28:00Z</dcterms:created>
  <dcterms:modified xsi:type="dcterms:W3CDTF">2019-10-17T07:29:00Z</dcterms:modified>
</cp:coreProperties>
</file>